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pStyle w:val="Titolo1"/>
        <w:autoSpaceDE w:val="0"/>
        <w:autoSpaceDN w:val="0"/>
        <w:adjustRightInd w:val="0"/>
        <w:rPr>
          <w:rFonts w:ascii="Arial-BoldMT" w:hAnsi="Arial-BoldMT"/>
        </w:rPr>
      </w:pPr>
      <w:r>
        <w:rPr>
          <w:rFonts w:ascii="Arial-BoldMT" w:hAnsi="Arial-BoldMT"/>
        </w:rPr>
        <w:t>Modello B.3</w:t>
      </w:r>
    </w:p>
    <w:p w:rsidR="00000000" w:rsidRDefault="00EF5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0"/>
        <w:gridCol w:w="3688"/>
        <w:gridCol w:w="2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58"/>
          <w:p w:rsidR="00000000" w:rsidRDefault="00FE4B2A">
            <w:r>
              <w:rPr>
                <w:noProof/>
              </w:rPr>
              <w:drawing>
                <wp:inline distT="0" distB="0" distL="0" distR="0">
                  <wp:extent cx="2286000" cy="638175"/>
                  <wp:effectExtent l="19050" t="0" r="0" b="0"/>
                  <wp:docPr id="1" name="Immagine 1" descr="..\..\Loghi vari\Immagine SUAP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Loghi vari\Immagine SUAP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58">
            <w:pPr>
              <w:pStyle w:val="Titolo2"/>
            </w:pPr>
            <w:r>
              <w:t>Timbro protocollo ufficio ricevente</w:t>
            </w:r>
          </w:p>
          <w:p w:rsidR="00000000" w:rsidRDefault="00EF5858"/>
          <w:p w:rsidR="00000000" w:rsidRDefault="00EF5858"/>
          <w:p w:rsidR="00000000" w:rsidRDefault="00EF5858"/>
          <w:p w:rsidR="00000000" w:rsidRDefault="00EF5858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</w:t>
            </w:r>
          </w:p>
        </w:tc>
      </w:tr>
    </w:tbl>
    <w:p w:rsidR="00000000" w:rsidRDefault="00EF5858"/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Modello di comunicazione di modifiche strutturali e/o impiantistiche che </w:t>
      </w:r>
      <w:r>
        <w:rPr>
          <w:rFonts w:ascii="Arial" w:hAnsi="Arial" w:cs="Arial"/>
          <w:b/>
          <w:bCs/>
          <w:u w:val="single"/>
        </w:rPr>
        <w:t>non comportano variazioni</w:t>
      </w:r>
      <w:r>
        <w:rPr>
          <w:rFonts w:ascii="Arial" w:hAnsi="Arial" w:cs="Arial"/>
          <w:b/>
          <w:bCs/>
        </w:rPr>
        <w:t xml:space="preserve"> dell'atto di riconoscimento</w:t>
      </w:r>
    </w:p>
    <w:p w:rsidR="00000000" w:rsidRDefault="00EF58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7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Al SUAP del Comune di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pStyle w:val="Titolo2"/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Il sottoscritto/a</w:t>
      </w:r>
    </w:p>
    <w:p w:rsidR="00000000" w:rsidRDefault="00EF58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4320"/>
        <w:gridCol w:w="720"/>
        <w:gridCol w:w="3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060"/>
        <w:gridCol w:w="900"/>
        <w:gridCol w:w="1980"/>
        <w:gridCol w:w="540"/>
        <w:gridCol w:w="1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1260"/>
        <w:gridCol w:w="2520"/>
        <w:gridCol w:w="2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8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2340"/>
        <w:gridCol w:w="1080"/>
        <w:gridCol w:w="900"/>
        <w:gridCol w:w="900"/>
        <w:gridCol w:w="23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In qualità di </w:t>
      </w:r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MT" w:hAnsi="ArialMT"/>
          <w:sz w:val="20"/>
          <w:szCs w:val="20"/>
        </w:rPr>
        <w:t xml:space="preserve">legale rappresentante </w:t>
      </w:r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Titolare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Presidente pro-tempore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Altro</w:t>
      </w: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della ditta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420"/>
        <w:gridCol w:w="1440"/>
        <w:gridCol w:w="34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Partita I.V.A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pStyle w:val="Titolo5"/>
      </w:pPr>
      <w:r>
        <w:t>COMUNICA</w:t>
      </w: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4140"/>
        <w:gridCol w:w="1080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per lo stabilimento sito in Comune 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Provincia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3310"/>
        <w:gridCol w:w="1440"/>
        <w:gridCol w:w="216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al quale era stato attribuito in data</w:t>
            </w:r>
          </w:p>
        </w:tc>
        <w:bookmarkStart w:id="0" w:name="Testo41"/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ItalicMT" w:hAnsi="Arial-ItalicMT"/>
                <w:i/>
                <w:iCs/>
                <w:sz w:val="20"/>
                <w:szCs w:val="20"/>
              </w:rPr>
              <w:t>l’A</w:t>
            </w:r>
            <w:r>
              <w:rPr>
                <w:rFonts w:ascii="Arial-ItalicMT" w:hAnsi="Arial-ItalicMT"/>
                <w:i/>
                <w:iCs/>
                <w:sz w:val="20"/>
                <w:szCs w:val="20"/>
              </w:rPr>
              <w:t xml:space="preserve">pproval Number </w:t>
            </w:r>
            <w:r>
              <w:rPr>
                <w:rFonts w:ascii="ArialMT" w:hAnsi="ArialMT"/>
                <w:sz w:val="13"/>
                <w:szCs w:val="13"/>
              </w:rPr>
              <w:t>(1)</w:t>
            </w:r>
          </w:p>
        </w:tc>
        <w:bookmarkStart w:id="1" w:name="Testo42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MT" w:hAnsi="ArialMT"/>
          <w:sz w:val="20"/>
          <w:szCs w:val="20"/>
        </w:rPr>
        <w:t>ai sensi del Reg 853/04</w:t>
      </w: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 aver apportato le seguenti modifiche strutturali e/o impiantistiche</w:t>
      </w: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sto43"/>
          <w:p w:rsidR="00000000" w:rsidRDefault="00EF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Legenda: (1) riportare il numero di riconoscimento (Approval Number) con il quale è “Riconosciut</w:t>
      </w:r>
      <w:r>
        <w:rPr>
          <w:rFonts w:ascii="ArialMT" w:hAnsi="ArialMT"/>
          <w:sz w:val="20"/>
          <w:szCs w:val="20"/>
        </w:rPr>
        <w:t>o” lo stabilimento</w:t>
      </w: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autoSpaceDE w:val="0"/>
        <w:autoSpaceDN w:val="0"/>
        <w:adjustRightInd w:val="0"/>
        <w:rPr>
          <w:rFonts w:ascii="Arial-BoldMT" w:hAnsi="Arial-BoldMT"/>
          <w:b/>
          <w:bCs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>A tal fine allega:</w:t>
      </w:r>
    </w:p>
    <w:p w:rsidR="00000000" w:rsidRDefault="00EF5858">
      <w:pPr>
        <w:autoSpaceDE w:val="0"/>
        <w:autoSpaceDN w:val="0"/>
        <w:adjustRightInd w:val="0"/>
        <w:rPr>
          <w:rFonts w:ascii="Arial-BoldMT" w:hAnsi="Arial-BoldMT"/>
          <w:b/>
          <w:bCs/>
          <w:sz w:val="20"/>
          <w:szCs w:val="20"/>
        </w:rPr>
      </w:pP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planimetria dell’impianto in scala 1/100 timbrata e firmata da un tecnico abilitato, riportante gli estremi della concessione edilizia, e dalla quale risulti evidente la disposizione dei locali, delle linee di prod</w:t>
      </w:r>
      <w:r>
        <w:rPr>
          <w:rFonts w:ascii="ArialMT" w:hAnsi="ArialMT"/>
          <w:sz w:val="20"/>
          <w:szCs w:val="20"/>
        </w:rPr>
        <w:t>uzione, dei servizi igienici, della rete idrica e degli scarichi;</w:t>
      </w: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relazione tecnico descrittiva degli impianti e del ciclo di lavorazione con indicazioni relative all’approvvigionamento idrico, allo smaltimento dei rifiuti solidi e liquidi ed emissioni atm</w:t>
      </w:r>
      <w:r>
        <w:rPr>
          <w:rFonts w:ascii="ArialMT" w:hAnsi="ArialMT"/>
          <w:sz w:val="20"/>
          <w:szCs w:val="20"/>
        </w:rPr>
        <w:t>osferiche;</w:t>
      </w:r>
    </w:p>
    <w:p w:rsidR="00000000" w:rsidRDefault="00EF5858">
      <w:p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</w:p>
    <w:p w:rsidR="00000000" w:rsidRDefault="00EF5858">
      <w:pPr>
        <w:pStyle w:val="Corpodeltesto"/>
        <w:rPr>
          <w:rFonts w:ascii="ArialMT" w:hAnsi="ArialMT"/>
        </w:rPr>
      </w:pPr>
      <w:r>
        <w:rPr>
          <w:rFonts w:ascii="ArialMT" w:hAnsi="ArialMT"/>
        </w:rPr>
        <w:t>Nel caso le variazioni comportino modifiche che riguardano le seguenti tematiche, autodichiarazione datata e firmata riguardante:</w:t>
      </w:r>
    </w:p>
    <w:p w:rsidR="00000000" w:rsidRDefault="00EF5858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il possesso di conformità urbanistica ed edilizia dello stabilimento oppure dichiarazione che la domanda è stata </w:t>
      </w:r>
      <w:r>
        <w:rPr>
          <w:rFonts w:ascii="ArialMT" w:hAnsi="ArialMT"/>
          <w:sz w:val="20"/>
          <w:szCs w:val="20"/>
        </w:rPr>
        <w:t>presentata agli organi competenti</w:t>
      </w: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il possesso di autorizzazione emissioni in atmosfera ai sensi del D.Lgs. 3 aprile 2006, n. 152 parte V e successive modificazioni e integrazioni, o dichiarazione di esclusione di tale permesso</w:t>
      </w: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il possesso di autorizzazion</w:t>
      </w:r>
      <w:r>
        <w:rPr>
          <w:rFonts w:ascii="ArialMT" w:hAnsi="ArialMT"/>
          <w:sz w:val="20"/>
          <w:szCs w:val="20"/>
        </w:rPr>
        <w:t>e allo scarico delle acque reflue, ai sensi del D.Lgs. 3 aprile 2006, n. 152, parte III e successive modificazioni oppure dichiarazione che la domanda è stata presentata agli organi competenti;</w:t>
      </w: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-BoldMT" w:hAnsi="Arial-BoldMT"/>
          <w:sz w:val="20"/>
          <w:szCs w:val="20"/>
        </w:rPr>
      </w:pPr>
      <w:r>
        <w:rPr>
          <w:rFonts w:ascii="ArialMT" w:hAnsi="ArialMT"/>
          <w:sz w:val="20"/>
          <w:szCs w:val="20"/>
        </w:rPr>
        <w:t>il collegamento alla rete idrica pubblica o a fonti diverse de</w:t>
      </w:r>
      <w:r>
        <w:rPr>
          <w:rFonts w:ascii="ArialMT" w:hAnsi="ArialMT"/>
          <w:sz w:val="20"/>
          <w:szCs w:val="20"/>
        </w:rPr>
        <w:t>lle quali si dichiara di avere effettuato accertamenti di laboratorio per verificarne la potabilità ai sensi del D.Lgs. 2 febbraio 2001, n. 31, e successive modificazioni e integrazioni;</w:t>
      </w:r>
    </w:p>
    <w:p w:rsidR="00000000" w:rsidRDefault="00EF58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-BoldMT" w:hAnsi="Arial-BoldMT"/>
          <w:sz w:val="20"/>
          <w:szCs w:val="20"/>
        </w:rPr>
      </w:pPr>
      <w:r>
        <w:rPr>
          <w:rFonts w:ascii="ArialMT" w:hAnsi="ArialMT"/>
          <w:sz w:val="20"/>
          <w:szCs w:val="20"/>
        </w:rPr>
        <w:t>Attestazione del versamento all’AUSL</w:t>
      </w: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2160"/>
        <w:gridCol w:w="720"/>
        <w:gridCol w:w="46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Firma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F5858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F585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F5858" w:rsidRDefault="00EF5858"/>
    <w:sectPr w:rsidR="00EF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81"/>
    <w:multiLevelType w:val="hybridMultilevel"/>
    <w:tmpl w:val="235E4FF0"/>
    <w:lvl w:ilvl="0" w:tplc="93BE62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846F3E"/>
    <w:multiLevelType w:val="hybridMultilevel"/>
    <w:tmpl w:val="8D80EE14"/>
    <w:lvl w:ilvl="0" w:tplc="DA6E6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48A549C"/>
    <w:multiLevelType w:val="hybridMultilevel"/>
    <w:tmpl w:val="63D43F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A656BBD"/>
    <w:multiLevelType w:val="hybridMultilevel"/>
    <w:tmpl w:val="900A37C6"/>
    <w:lvl w:ilvl="0" w:tplc="2F7E4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FE4B2A"/>
    <w:rsid w:val="00EF5858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Arial-BoldMT" w:hAnsi="Arial-BoldMT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2642</Characters>
  <Application>Microsoft Office Word</Application>
  <DocSecurity>0</DocSecurity>
  <Lines>176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>Comune di Bondeno</Company>
  <LinksUpToDate>false</LinksUpToDate>
  <CharactersWithSpaces>2997</CharactersWithSpaces>
  <SharedDoc>false</SharedDoc>
  <HLinks>
    <vt:vector size="6" baseType="variant">
      <vt:variant>
        <vt:i4>2687058</vt:i4>
      </vt:variant>
      <vt:variant>
        <vt:i4>1054</vt:i4>
      </vt:variant>
      <vt:variant>
        <vt:i4>1025</vt:i4>
      </vt:variant>
      <vt:variant>
        <vt:i4>1</vt:i4>
      </vt:variant>
      <vt:variant>
        <vt:lpwstr>..\..\Loghi vari\Immagine SUAPFE.png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creator>Setto Rosella</dc:creator>
  <cp:lastModifiedBy>Paolo Canella</cp:lastModifiedBy>
  <cp:revision>2</cp:revision>
  <dcterms:created xsi:type="dcterms:W3CDTF">2014-12-02T16:41:00Z</dcterms:created>
  <dcterms:modified xsi:type="dcterms:W3CDTF">2014-12-02T16:41:00Z</dcterms:modified>
</cp:coreProperties>
</file>