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CB" w:rsidRPr="000C1033" w:rsidRDefault="005371CB" w:rsidP="005371CB">
      <w:pPr>
        <w:ind w:right="-93"/>
        <w:jc w:val="both"/>
        <w:rPr>
          <w:rFonts w:ascii="Arial" w:hAnsi="Arial" w:cs="Arial"/>
          <w:b/>
          <w:sz w:val="22"/>
          <w:szCs w:val="22"/>
        </w:rPr>
      </w:pPr>
      <w:r w:rsidRPr="000C1033">
        <w:rPr>
          <w:rFonts w:ascii="Arial" w:hAnsi="Arial" w:cs="Arial"/>
          <w:b/>
          <w:sz w:val="22"/>
          <w:szCs w:val="22"/>
        </w:rPr>
        <w:t>allegato A                                                                                                           bollo da</w:t>
      </w:r>
      <w:r w:rsidRPr="000C1033">
        <w:rPr>
          <w:rFonts w:ascii="Arial" w:hAnsi="Arial" w:cs="Arial"/>
          <w:sz w:val="22"/>
          <w:szCs w:val="22"/>
        </w:rPr>
        <w:t xml:space="preserve">  </w:t>
      </w:r>
      <w:r w:rsidRPr="000C1033">
        <w:rPr>
          <w:rStyle w:val="Enfasigrassetto"/>
          <w:rFonts w:ascii="Arial" w:hAnsi="Arial" w:cs="Arial"/>
          <w:sz w:val="22"/>
          <w:szCs w:val="22"/>
        </w:rPr>
        <w:t>€. 16,00</w:t>
      </w:r>
    </w:p>
    <w:p w:rsidR="000C1033" w:rsidRPr="000C1033" w:rsidRDefault="000C1033">
      <w:pPr>
        <w:rPr>
          <w:rFonts w:ascii="Arial" w:hAnsi="Arial" w:cs="Arial"/>
          <w:b/>
          <w:sz w:val="22"/>
          <w:szCs w:val="22"/>
        </w:rPr>
      </w:pPr>
    </w:p>
    <w:p w:rsidR="000C1033" w:rsidRPr="000C1033" w:rsidRDefault="005371CB">
      <w:pPr>
        <w:rPr>
          <w:rFonts w:ascii="Arial" w:hAnsi="Arial" w:cs="Arial"/>
          <w:b/>
        </w:rPr>
      </w:pPr>
      <w:r w:rsidRPr="000C1033">
        <w:rPr>
          <w:rFonts w:ascii="Arial" w:hAnsi="Arial" w:cs="Arial"/>
          <w:b/>
          <w:sz w:val="22"/>
          <w:szCs w:val="22"/>
        </w:rPr>
        <w:t xml:space="preserve">    </w:t>
      </w:r>
      <w:r w:rsidR="000C1033" w:rsidRPr="000C1033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="000C1033" w:rsidRPr="000C1033">
        <w:rPr>
          <w:rFonts w:ascii="Arial" w:hAnsi="Arial" w:cs="Arial"/>
          <w:b/>
        </w:rPr>
        <w:t>Comune di Bondeno</w:t>
      </w:r>
      <w:r w:rsidRPr="000C1033">
        <w:rPr>
          <w:rFonts w:ascii="Arial" w:hAnsi="Arial" w:cs="Arial"/>
          <w:b/>
        </w:rPr>
        <w:t xml:space="preserve">                    </w:t>
      </w:r>
      <w:r w:rsidR="00F91162" w:rsidRPr="000C1033">
        <w:rPr>
          <w:rFonts w:ascii="Arial" w:hAnsi="Arial" w:cs="Arial"/>
          <w:b/>
        </w:rPr>
        <w:t xml:space="preserve">                             </w:t>
      </w:r>
    </w:p>
    <w:p w:rsidR="000C1033" w:rsidRPr="000C1033" w:rsidRDefault="000C1033">
      <w:pPr>
        <w:rPr>
          <w:rFonts w:ascii="Arial" w:hAnsi="Arial" w:cs="Arial"/>
          <w:b/>
          <w:sz w:val="22"/>
          <w:szCs w:val="22"/>
        </w:rPr>
      </w:pPr>
    </w:p>
    <w:p w:rsidR="005371CB" w:rsidRPr="000C1033" w:rsidRDefault="005371CB" w:rsidP="0026575E">
      <w:pPr>
        <w:jc w:val="both"/>
        <w:rPr>
          <w:rFonts w:ascii="Arial" w:hAnsi="Arial" w:cs="Arial"/>
          <w:b/>
          <w:sz w:val="22"/>
          <w:szCs w:val="22"/>
        </w:rPr>
      </w:pPr>
      <w:r w:rsidRPr="000C1033">
        <w:rPr>
          <w:rFonts w:ascii="Arial" w:hAnsi="Arial" w:cs="Arial"/>
          <w:b/>
          <w:sz w:val="22"/>
          <w:szCs w:val="22"/>
        </w:rPr>
        <w:t xml:space="preserve">DOMANDA-DICHIARAZIONE PER PARTECIPAZIONE ALL’AVVISO PUBBLICO PER LA CONCESSIONE IN COMODATO </w:t>
      </w:r>
      <w:proofErr w:type="spellStart"/>
      <w:r w:rsidRPr="000C1033">
        <w:rPr>
          <w:rFonts w:ascii="Arial" w:hAnsi="Arial" w:cs="Arial"/>
          <w:b/>
          <w:sz w:val="22"/>
          <w:szCs w:val="22"/>
        </w:rPr>
        <w:t>DI</w:t>
      </w:r>
      <w:proofErr w:type="spellEnd"/>
      <w:r w:rsidRPr="000C1033">
        <w:rPr>
          <w:rFonts w:ascii="Arial" w:hAnsi="Arial" w:cs="Arial"/>
          <w:b/>
          <w:sz w:val="22"/>
          <w:szCs w:val="22"/>
        </w:rPr>
        <w:t xml:space="preserve"> UN LOCALE PIU’ SERVIZI </w:t>
      </w:r>
      <w:proofErr w:type="spellStart"/>
      <w:r w:rsidRPr="000C1033">
        <w:rPr>
          <w:rFonts w:ascii="Arial" w:hAnsi="Arial" w:cs="Arial"/>
          <w:b/>
          <w:sz w:val="22"/>
          <w:szCs w:val="22"/>
        </w:rPr>
        <w:t>DI</w:t>
      </w:r>
      <w:proofErr w:type="spellEnd"/>
      <w:r w:rsidRPr="000C1033">
        <w:rPr>
          <w:rFonts w:ascii="Arial" w:hAnsi="Arial" w:cs="Arial"/>
          <w:b/>
          <w:sz w:val="22"/>
          <w:szCs w:val="22"/>
        </w:rPr>
        <w:t xml:space="preserve"> PROPRIETA’ COMUNALE UBICATO IN STELLATA </w:t>
      </w:r>
      <w:proofErr w:type="spellStart"/>
      <w:r w:rsidRPr="000C1033">
        <w:rPr>
          <w:rFonts w:ascii="Arial" w:hAnsi="Arial" w:cs="Arial"/>
          <w:b/>
          <w:sz w:val="22"/>
          <w:szCs w:val="22"/>
        </w:rPr>
        <w:t>DI</w:t>
      </w:r>
      <w:proofErr w:type="spellEnd"/>
      <w:r w:rsidRPr="000C1033">
        <w:rPr>
          <w:rFonts w:ascii="Arial" w:hAnsi="Arial" w:cs="Arial"/>
          <w:b/>
          <w:sz w:val="22"/>
          <w:szCs w:val="22"/>
        </w:rPr>
        <w:t xml:space="preserve"> BONDENO, AD ASSOCIAZIONE </w:t>
      </w:r>
      <w:proofErr w:type="spellStart"/>
      <w:r w:rsidRPr="000C1033">
        <w:rPr>
          <w:rFonts w:ascii="Arial" w:hAnsi="Arial" w:cs="Arial"/>
          <w:b/>
          <w:sz w:val="22"/>
          <w:szCs w:val="22"/>
        </w:rPr>
        <w:t>DI</w:t>
      </w:r>
      <w:proofErr w:type="spellEnd"/>
      <w:r w:rsidRPr="000C1033">
        <w:rPr>
          <w:rFonts w:ascii="Arial" w:hAnsi="Arial" w:cs="Arial"/>
          <w:b/>
          <w:sz w:val="22"/>
          <w:szCs w:val="22"/>
        </w:rPr>
        <w:t xml:space="preserve"> PROMOZIONE SOCIALE, DA ADIBIRE AD ATTIVITA’, LUDICO-RICREATIVA, SOCIALE, CULTURALE, A FAVORE DELLA CITTADINANZA.</w:t>
      </w:r>
    </w:p>
    <w:p w:rsidR="005371CB" w:rsidRPr="000C1033" w:rsidRDefault="005371CB">
      <w:pPr>
        <w:rPr>
          <w:rFonts w:ascii="Arial" w:hAnsi="Arial" w:cs="Arial"/>
          <w:sz w:val="22"/>
          <w:szCs w:val="22"/>
        </w:rPr>
      </w:pPr>
    </w:p>
    <w:p w:rsidR="005371CB" w:rsidRPr="000C1033" w:rsidRDefault="005371CB">
      <w:pPr>
        <w:rPr>
          <w:rFonts w:ascii="Arial" w:hAnsi="Arial" w:cs="Arial"/>
          <w:sz w:val="22"/>
          <w:szCs w:val="22"/>
        </w:rPr>
      </w:pPr>
      <w:r w:rsidRPr="000C1033">
        <w:rPr>
          <w:rFonts w:ascii="Arial" w:hAnsi="Arial" w:cs="Arial"/>
          <w:sz w:val="22"/>
          <w:szCs w:val="22"/>
        </w:rPr>
        <w:t>DATI DEL LEGALE RAPPRESENTANTE</w:t>
      </w:r>
    </w:p>
    <w:p w:rsidR="005371CB" w:rsidRPr="000C1033" w:rsidRDefault="005371CB">
      <w:pPr>
        <w:rPr>
          <w:rFonts w:ascii="Arial" w:hAnsi="Arial" w:cs="Arial"/>
          <w:sz w:val="22"/>
          <w:szCs w:val="22"/>
        </w:rPr>
      </w:pPr>
    </w:p>
    <w:tbl>
      <w:tblPr>
        <w:tblW w:w="1033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5"/>
      </w:tblGrid>
      <w:tr w:rsidR="005371CB" w:rsidRPr="000C1033" w:rsidTr="005371CB">
        <w:trPr>
          <w:trHeight w:val="3555"/>
        </w:trPr>
        <w:tc>
          <w:tcPr>
            <w:tcW w:w="10335" w:type="dxa"/>
          </w:tcPr>
          <w:p w:rsidR="005371CB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5.75pt;margin-top:38.2pt;width:186.75pt;height:.75pt;z-index:251658240" o:connectortype="straight"/>
              </w:pict>
            </w:r>
            <w:r w:rsidR="005371CB" w:rsidRPr="000C1033">
              <w:rPr>
                <w:rFonts w:ascii="Arial" w:hAnsi="Arial" w:cs="Arial"/>
                <w:sz w:val="22"/>
                <w:szCs w:val="22"/>
              </w:rPr>
              <w:t>Il/la sottoscritto/a:</w:t>
            </w:r>
          </w:p>
          <w:p w:rsidR="005371CB" w:rsidRPr="000C1033" w:rsidRDefault="005371CB">
            <w:pPr>
              <w:rPr>
                <w:rFonts w:ascii="Arial" w:hAnsi="Arial" w:cs="Arial"/>
              </w:rPr>
            </w:pPr>
          </w:p>
          <w:p w:rsidR="005371CB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7" type="#_x0000_t32" style="position:absolute;margin-left:284.5pt;margin-top:10.6pt;width:190.5pt;height:0;z-index:251659264" o:connectortype="straight"/>
              </w:pict>
            </w:r>
            <w:r w:rsidR="005371CB" w:rsidRPr="000C1033">
              <w:rPr>
                <w:rFonts w:ascii="Arial" w:hAnsi="Arial" w:cs="Arial"/>
                <w:sz w:val="22"/>
                <w:szCs w:val="22"/>
              </w:rPr>
              <w:t>cognome                                                            nome</w:t>
            </w:r>
          </w:p>
          <w:p w:rsidR="005371CB" w:rsidRPr="000C1033" w:rsidRDefault="005371CB">
            <w:pPr>
              <w:rPr>
                <w:rFonts w:ascii="Arial" w:hAnsi="Arial" w:cs="Arial"/>
              </w:rPr>
            </w:pPr>
          </w:p>
          <w:p w:rsidR="005371CB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1" type="#_x0000_t32" style="position:absolute;margin-left:34pt;margin-top:9.25pt;width:257.25pt;height:.75pt;flip:y;z-index:251672576" o:connectortype="straight"/>
              </w:pict>
            </w: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0" type="#_x0000_t32" style="position:absolute;margin-left:303.25pt;margin-top:9.25pt;width:171.75pt;height:.75pt;flip:y;z-index:251671552" o:connectortype="straight"/>
              </w:pict>
            </w:r>
            <w:r w:rsidR="005371CB" w:rsidRPr="000C1033">
              <w:rPr>
                <w:rFonts w:ascii="Arial" w:hAnsi="Arial" w:cs="Arial"/>
                <w:sz w:val="22"/>
                <w:szCs w:val="22"/>
              </w:rPr>
              <w:t>nato/a</w:t>
            </w:r>
            <w:r w:rsidR="00F91162" w:rsidRPr="000C10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il</w:t>
            </w:r>
          </w:p>
          <w:p w:rsidR="005371CB" w:rsidRPr="000C1033" w:rsidRDefault="005371CB">
            <w:pPr>
              <w:rPr>
                <w:rFonts w:ascii="Arial" w:hAnsi="Arial" w:cs="Arial"/>
              </w:rPr>
            </w:pPr>
          </w:p>
          <w:p w:rsidR="005371CB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9" type="#_x0000_t32" style="position:absolute;margin-left:411.25pt;margin-top:11.65pt;width:67.5pt;height:0;z-index:251670528" o:connectortype="straight"/>
              </w:pict>
            </w: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8" type="#_x0000_t32" style="position:absolute;margin-left:242.5pt;margin-top:11.65pt;width:122.25pt;height:0;z-index:251669504" o:connectortype="straight"/>
              </w:pict>
            </w: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7" type="#_x0000_t32" style="position:absolute;margin-left:61pt;margin-top:11.65pt;width:149.25pt;height:0;z-index:251668480" o:connectortype="straight"/>
              </w:pict>
            </w:r>
            <w:r w:rsidR="005371CB" w:rsidRPr="000C1033">
              <w:rPr>
                <w:rFonts w:ascii="Arial" w:hAnsi="Arial" w:cs="Arial"/>
                <w:sz w:val="22"/>
                <w:szCs w:val="22"/>
              </w:rPr>
              <w:t xml:space="preserve">residente a </w:t>
            </w:r>
            <w:r w:rsidR="00F91162" w:rsidRPr="000C10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prov.                                        C.A.P.</w:t>
            </w:r>
          </w:p>
          <w:p w:rsidR="005371CB" w:rsidRPr="000C1033" w:rsidRDefault="005371CB">
            <w:pPr>
              <w:rPr>
                <w:rFonts w:ascii="Arial" w:hAnsi="Arial" w:cs="Arial"/>
              </w:rPr>
            </w:pPr>
          </w:p>
          <w:p w:rsidR="005371CB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6" type="#_x0000_t32" style="position:absolute;margin-left:364.75pt;margin-top:11pt;width:105pt;height:0;z-index:251667456" o:connectortype="straight"/>
              </w:pict>
            </w: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5" type="#_x0000_t32" style="position:absolute;margin-left:34pt;margin-top:11.05pt;width:312pt;height:0;z-index:251666432" o:connectortype="straight"/>
              </w:pict>
            </w:r>
            <w:r w:rsidR="005371CB" w:rsidRPr="000C1033">
              <w:rPr>
                <w:rFonts w:ascii="Arial" w:hAnsi="Arial" w:cs="Arial"/>
                <w:sz w:val="22"/>
                <w:szCs w:val="22"/>
              </w:rPr>
              <w:t>in via</w:t>
            </w:r>
            <w:r w:rsidR="00F91162" w:rsidRPr="000C10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n.</w:t>
            </w:r>
          </w:p>
          <w:p w:rsidR="005371CB" w:rsidRPr="000C1033" w:rsidRDefault="005371CB">
            <w:pPr>
              <w:rPr>
                <w:rFonts w:ascii="Arial" w:hAnsi="Arial" w:cs="Arial"/>
              </w:rPr>
            </w:pPr>
          </w:p>
          <w:p w:rsidR="005371CB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4" type="#_x0000_t32" style="position:absolute;margin-left:26.5pt;margin-top:10.45pt;width:443.25pt;height:0;z-index:251665408" o:connectortype="straight"/>
              </w:pict>
            </w:r>
            <w:r w:rsidR="005371CB" w:rsidRPr="000C1033">
              <w:rPr>
                <w:rFonts w:ascii="Arial" w:hAnsi="Arial" w:cs="Arial"/>
                <w:sz w:val="22"/>
                <w:szCs w:val="22"/>
              </w:rPr>
              <w:t>C.F.</w:t>
            </w:r>
          </w:p>
          <w:p w:rsidR="005371CB" w:rsidRPr="000C1033" w:rsidRDefault="005371CB">
            <w:pPr>
              <w:rPr>
                <w:rFonts w:ascii="Arial" w:hAnsi="Arial" w:cs="Arial"/>
              </w:rPr>
            </w:pPr>
          </w:p>
          <w:p w:rsidR="005371CB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3" type="#_x0000_t32" style="position:absolute;margin-left:374.5pt;margin-top:12pt;width:95.25pt;height:0;z-index:251664384" o:connectortype="straight"/>
              </w:pict>
            </w: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2" type="#_x0000_t32" style="position:absolute;margin-left:176.5pt;margin-top:12.05pt;width:177pt;height:0;z-index:251663360" o:connectortype="straight"/>
              </w:pict>
            </w: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1" type="#_x0000_t32" style="position:absolute;margin-left:19.75pt;margin-top:12.1pt;width:127.5pt;height:0;z-index:251662336" o:connectortype="straight"/>
              </w:pict>
            </w:r>
            <w:r w:rsidR="00F91162" w:rsidRPr="000C1033">
              <w:rPr>
                <w:rFonts w:ascii="Arial" w:hAnsi="Arial" w:cs="Arial"/>
                <w:sz w:val="22"/>
                <w:szCs w:val="22"/>
              </w:rPr>
              <w:t>t</w:t>
            </w:r>
            <w:r w:rsidR="005371CB" w:rsidRPr="000C1033">
              <w:rPr>
                <w:rFonts w:ascii="Arial" w:hAnsi="Arial" w:cs="Arial"/>
                <w:sz w:val="22"/>
                <w:szCs w:val="22"/>
              </w:rPr>
              <w:t>el</w:t>
            </w:r>
            <w:r w:rsidR="00F91162" w:rsidRPr="000C1033">
              <w:rPr>
                <w:rFonts w:ascii="Arial" w:hAnsi="Arial" w:cs="Arial"/>
                <w:sz w:val="22"/>
                <w:szCs w:val="22"/>
              </w:rPr>
              <w:t xml:space="preserve">.                                          </w:t>
            </w:r>
            <w:proofErr w:type="spellStart"/>
            <w:r w:rsidR="00F91162" w:rsidRPr="000C1033"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  <w:r w:rsidR="00F91162" w:rsidRPr="000C1033">
              <w:rPr>
                <w:rFonts w:ascii="Arial" w:hAnsi="Arial" w:cs="Arial"/>
                <w:sz w:val="22"/>
                <w:szCs w:val="22"/>
              </w:rPr>
              <w:t>.                                                      fax</w:t>
            </w:r>
          </w:p>
          <w:p w:rsidR="005371CB" w:rsidRPr="000C1033" w:rsidRDefault="005371CB">
            <w:pPr>
              <w:rPr>
                <w:rFonts w:ascii="Arial" w:hAnsi="Arial" w:cs="Arial"/>
              </w:rPr>
            </w:pPr>
          </w:p>
          <w:p w:rsidR="005371CB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0" type="#_x0000_t32" style="position:absolute;margin-left:34pt;margin-top:10.75pt;width:435.75pt;height:1.5pt;z-index:251661312" o:connectortype="straight"/>
              </w:pict>
            </w:r>
            <w:r w:rsidR="005371CB" w:rsidRPr="000C1033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5371CB" w:rsidRPr="000C1033" w:rsidRDefault="005371CB">
            <w:pPr>
              <w:rPr>
                <w:rFonts w:ascii="Arial" w:hAnsi="Arial" w:cs="Arial"/>
              </w:rPr>
            </w:pPr>
          </w:p>
          <w:p w:rsidR="005371CB" w:rsidRPr="000C1033" w:rsidRDefault="005371CB">
            <w:pPr>
              <w:rPr>
                <w:rFonts w:ascii="Arial" w:hAnsi="Arial" w:cs="Arial"/>
              </w:rPr>
            </w:pPr>
            <w:r w:rsidRPr="000C1033">
              <w:rPr>
                <w:rFonts w:ascii="Arial" w:hAnsi="Arial" w:cs="Arial"/>
                <w:sz w:val="22"/>
                <w:szCs w:val="22"/>
              </w:rPr>
              <w:t>nella sua qualità di legale rappresentante dell’Associazione denominata</w:t>
            </w:r>
          </w:p>
          <w:p w:rsidR="005371CB" w:rsidRPr="000C1033" w:rsidRDefault="005371CB">
            <w:pPr>
              <w:rPr>
                <w:rFonts w:ascii="Arial" w:hAnsi="Arial" w:cs="Arial"/>
              </w:rPr>
            </w:pPr>
          </w:p>
          <w:p w:rsidR="005371CB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9" type="#_x0000_t32" style="position:absolute;margin-left:.25pt;margin-top:4.3pt;width:478.5pt;height:1.5pt;flip:y;z-index:251660288" o:connectortype="straight"/>
              </w:pict>
            </w:r>
          </w:p>
          <w:p w:rsidR="005371CB" w:rsidRPr="000C1033" w:rsidRDefault="005371CB">
            <w:pPr>
              <w:rPr>
                <w:rFonts w:ascii="Arial" w:hAnsi="Arial" w:cs="Arial"/>
              </w:rPr>
            </w:pPr>
          </w:p>
        </w:tc>
      </w:tr>
    </w:tbl>
    <w:p w:rsidR="005371CB" w:rsidRPr="000C1033" w:rsidRDefault="005371CB">
      <w:pPr>
        <w:rPr>
          <w:rFonts w:ascii="Arial" w:hAnsi="Arial" w:cs="Arial"/>
          <w:sz w:val="22"/>
          <w:szCs w:val="22"/>
        </w:rPr>
      </w:pPr>
    </w:p>
    <w:p w:rsidR="00F91162" w:rsidRPr="000C1033" w:rsidRDefault="00F91162">
      <w:pPr>
        <w:rPr>
          <w:rFonts w:ascii="Arial" w:hAnsi="Arial" w:cs="Arial"/>
          <w:sz w:val="22"/>
          <w:szCs w:val="22"/>
        </w:rPr>
      </w:pPr>
    </w:p>
    <w:p w:rsidR="00F91162" w:rsidRPr="000C1033" w:rsidRDefault="00F91162">
      <w:pPr>
        <w:rPr>
          <w:rFonts w:ascii="Arial" w:hAnsi="Arial" w:cs="Arial"/>
          <w:sz w:val="22"/>
          <w:szCs w:val="22"/>
        </w:rPr>
      </w:pPr>
      <w:r w:rsidRPr="000C1033">
        <w:rPr>
          <w:rFonts w:ascii="Arial" w:hAnsi="Arial" w:cs="Arial"/>
          <w:sz w:val="22"/>
          <w:szCs w:val="22"/>
        </w:rPr>
        <w:t>DATI DELL’ASSOCIAZIONE</w:t>
      </w:r>
    </w:p>
    <w:p w:rsidR="00F91162" w:rsidRPr="000C1033" w:rsidRDefault="00F91162">
      <w:pPr>
        <w:rPr>
          <w:rFonts w:ascii="Arial" w:hAnsi="Arial" w:cs="Arial"/>
          <w:sz w:val="22"/>
          <w:szCs w:val="22"/>
        </w:rPr>
      </w:pPr>
    </w:p>
    <w:tbl>
      <w:tblPr>
        <w:tblW w:w="1032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20"/>
      </w:tblGrid>
      <w:tr w:rsidR="00F91162" w:rsidRPr="000C1033" w:rsidTr="000C1033">
        <w:trPr>
          <w:trHeight w:val="2856"/>
        </w:trPr>
        <w:tc>
          <w:tcPr>
            <w:tcW w:w="10320" w:type="dxa"/>
          </w:tcPr>
          <w:p w:rsidR="00F91162" w:rsidRPr="000C1033" w:rsidRDefault="00F91162">
            <w:pPr>
              <w:rPr>
                <w:rFonts w:ascii="Arial" w:hAnsi="Arial" w:cs="Arial"/>
              </w:rPr>
            </w:pPr>
          </w:p>
          <w:p w:rsidR="00F91162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7" type="#_x0000_t32" style="position:absolute;margin-left:271pt;margin-top:9.9pt;width:199.5pt;height:0;z-index:251676672" o:connectortype="straight"/>
              </w:pict>
            </w: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6" type="#_x0000_t32" style="position:absolute;margin-left:20.5pt;margin-top:9.9pt;width:200.25pt;height:0;z-index:251675648" o:connectortype="straight"/>
              </w:pict>
            </w:r>
            <w:r w:rsidR="00F91162" w:rsidRPr="000C1033">
              <w:rPr>
                <w:rFonts w:ascii="Arial" w:hAnsi="Arial" w:cs="Arial"/>
                <w:sz w:val="22"/>
                <w:szCs w:val="22"/>
              </w:rPr>
              <w:t xml:space="preserve">C.F.                                                                  e/o </w:t>
            </w:r>
            <w:proofErr w:type="spellStart"/>
            <w:r w:rsidR="00F91162" w:rsidRPr="000C1033">
              <w:rPr>
                <w:rFonts w:ascii="Arial" w:hAnsi="Arial" w:cs="Arial"/>
                <w:sz w:val="22"/>
                <w:szCs w:val="22"/>
              </w:rPr>
              <w:t>P.IVA</w:t>
            </w:r>
            <w:proofErr w:type="spellEnd"/>
            <w:r w:rsidR="00F91162" w:rsidRPr="000C1033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  <w:p w:rsidR="00F91162" w:rsidRPr="000C1033" w:rsidRDefault="000C1033" w:rsidP="000C1033">
            <w:pPr>
              <w:tabs>
                <w:tab w:val="left" w:pos="4275"/>
              </w:tabs>
              <w:rPr>
                <w:rFonts w:ascii="Arial" w:hAnsi="Arial" w:cs="Arial"/>
              </w:rPr>
            </w:pPr>
            <w:r w:rsidRPr="000C1033">
              <w:rPr>
                <w:rFonts w:ascii="Arial" w:hAnsi="Arial" w:cs="Arial"/>
                <w:sz w:val="22"/>
                <w:szCs w:val="22"/>
              </w:rPr>
              <w:tab/>
            </w:r>
          </w:p>
          <w:p w:rsidR="00F91162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8" type="#_x0000_t32" style="position:absolute;margin-left:90.25pt;margin-top:8.6pt;width:144.75pt;height:0;z-index:251677696" o:connectortype="straight"/>
              </w:pict>
            </w:r>
            <w:r w:rsidR="00F91162" w:rsidRPr="000C1033">
              <w:rPr>
                <w:rFonts w:ascii="Arial" w:hAnsi="Arial" w:cs="Arial"/>
                <w:sz w:val="22"/>
                <w:szCs w:val="22"/>
              </w:rPr>
              <w:t>N. Associati iscritti</w:t>
            </w:r>
          </w:p>
          <w:p w:rsidR="00F91162" w:rsidRPr="000C1033" w:rsidRDefault="00F91162">
            <w:pPr>
              <w:rPr>
                <w:rFonts w:ascii="Arial" w:hAnsi="Arial" w:cs="Arial"/>
              </w:rPr>
            </w:pPr>
          </w:p>
          <w:p w:rsidR="00F91162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50" type="#_x0000_t32" style="position:absolute;margin-left:271pt;margin-top:8.8pt;width:199.5pt;height:0;z-index:251679744" o:connectortype="straight"/>
              </w:pict>
            </w: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9" type="#_x0000_t32" style="position:absolute;margin-left:148pt;margin-top:8.8pt;width:101.25pt;height:0;z-index:251678720" o:connectortype="straight"/>
              </w:pict>
            </w:r>
            <w:r w:rsidR="00F91162" w:rsidRPr="000C1033">
              <w:rPr>
                <w:rFonts w:ascii="Arial" w:hAnsi="Arial" w:cs="Arial"/>
                <w:sz w:val="22"/>
                <w:szCs w:val="22"/>
              </w:rPr>
              <w:t>SEDE  OPERATIVA            in                                   via</w:t>
            </w:r>
          </w:p>
          <w:p w:rsidR="00F91162" w:rsidRPr="000C1033" w:rsidRDefault="00F91162">
            <w:pPr>
              <w:rPr>
                <w:rFonts w:ascii="Arial" w:hAnsi="Arial" w:cs="Arial"/>
              </w:rPr>
            </w:pPr>
          </w:p>
          <w:p w:rsidR="00F91162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52" type="#_x0000_t32" style="position:absolute;margin-left:90.25pt;margin-top:9.75pt;width:100.5pt;height:0;z-index:251681792" o:connectortype="straight"/>
              </w:pict>
            </w: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51" type="#_x0000_t32" style="position:absolute;margin-left:13pt;margin-top:9.75pt;width:43.5pt;height:0;z-index:251680768" o:connectortype="straight"/>
              </w:pict>
            </w:r>
            <w:r w:rsidR="00F91162" w:rsidRPr="000C1033">
              <w:rPr>
                <w:rFonts w:ascii="Arial" w:hAnsi="Arial" w:cs="Arial"/>
                <w:sz w:val="22"/>
                <w:szCs w:val="22"/>
              </w:rPr>
              <w:t xml:space="preserve">n.               </w:t>
            </w:r>
            <w:r w:rsidR="000C1033" w:rsidRPr="000C10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1162" w:rsidRPr="000C1033">
              <w:rPr>
                <w:rFonts w:ascii="Arial" w:hAnsi="Arial" w:cs="Arial"/>
                <w:sz w:val="22"/>
                <w:szCs w:val="22"/>
              </w:rPr>
              <w:t>C.A.P.</w:t>
            </w:r>
          </w:p>
          <w:p w:rsidR="00F91162" w:rsidRPr="000C1033" w:rsidRDefault="00F91162">
            <w:pPr>
              <w:rPr>
                <w:rFonts w:ascii="Arial" w:hAnsi="Arial" w:cs="Arial"/>
              </w:rPr>
            </w:pPr>
          </w:p>
          <w:p w:rsidR="00F91162" w:rsidRPr="000C1033" w:rsidRDefault="00F91162">
            <w:pPr>
              <w:rPr>
                <w:rFonts w:ascii="Arial" w:hAnsi="Arial" w:cs="Arial"/>
              </w:rPr>
            </w:pPr>
            <w:r w:rsidRPr="000C1033">
              <w:rPr>
                <w:rFonts w:ascii="Arial" w:hAnsi="Arial" w:cs="Arial"/>
                <w:sz w:val="22"/>
                <w:szCs w:val="22"/>
              </w:rPr>
              <w:t>tel.                                                                                             fax</w:t>
            </w:r>
          </w:p>
          <w:p w:rsidR="00F91162" w:rsidRPr="000C1033" w:rsidRDefault="00F91162">
            <w:pPr>
              <w:rPr>
                <w:rFonts w:ascii="Arial" w:hAnsi="Arial" w:cs="Arial"/>
              </w:rPr>
            </w:pPr>
          </w:p>
          <w:p w:rsidR="00F91162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3" type="#_x0000_t32" style="position:absolute;margin-left:34.75pt;margin-top:9.4pt;width:444.75pt;height:0;z-index:251674624" o:connectortype="straight"/>
              </w:pict>
            </w:r>
            <w:r w:rsidR="00F91162" w:rsidRPr="000C1033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F91162" w:rsidRPr="000C1033" w:rsidRDefault="00F91162">
            <w:pPr>
              <w:rPr>
                <w:rFonts w:ascii="Arial" w:hAnsi="Arial" w:cs="Arial"/>
              </w:rPr>
            </w:pPr>
          </w:p>
          <w:p w:rsidR="00F91162" w:rsidRPr="000C1033" w:rsidRDefault="00213DEF">
            <w:pPr>
              <w:rPr>
                <w:rFonts w:ascii="Arial" w:hAnsi="Arial" w:cs="Arial"/>
              </w:rPr>
            </w:pPr>
            <w:r w:rsidRPr="00213DEF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2" type="#_x0000_t32" style="position:absolute;margin-left:118pt;margin-top:5.1pt;width:369.75pt;height:3pt;flip:y;z-index:251673600" o:connectortype="straight"/>
              </w:pict>
            </w:r>
            <w:r w:rsidR="00F91162" w:rsidRPr="000C1033">
              <w:rPr>
                <w:rFonts w:ascii="Arial" w:hAnsi="Arial" w:cs="Arial"/>
                <w:sz w:val="22"/>
                <w:szCs w:val="22"/>
              </w:rPr>
              <w:t xml:space="preserve">sito internet (eventuale) </w:t>
            </w:r>
          </w:p>
        </w:tc>
      </w:tr>
    </w:tbl>
    <w:p w:rsidR="000C1033" w:rsidRDefault="000C103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L’associazione è iscritta nel (barrare la dichiarazione che interessa) :</w:t>
      </w:r>
    </w:p>
    <w:p w:rsidR="000C1033" w:rsidRDefault="000C1033">
      <w:pPr>
        <w:rPr>
          <w:rFonts w:ascii="Arial" w:hAnsi="Arial" w:cs="Arial"/>
        </w:rPr>
      </w:pPr>
    </w:p>
    <w:p w:rsidR="000C1033" w:rsidRDefault="00213DE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3" style="position:absolute;margin-left:1.05pt;margin-top:3.55pt;width:10.5pt;height:9.75pt;z-index:251682816"/>
        </w:pict>
      </w:r>
      <w:r w:rsidR="000C1033">
        <w:rPr>
          <w:rFonts w:ascii="Arial" w:hAnsi="Arial" w:cs="Arial"/>
        </w:rPr>
        <w:t xml:space="preserve">     Registro locale delle Associazioni di Promozione Sociale del Comune di Bondeno;</w:t>
      </w:r>
    </w:p>
    <w:p w:rsidR="000C1033" w:rsidRDefault="000C1033">
      <w:pPr>
        <w:rPr>
          <w:rFonts w:ascii="Arial" w:hAnsi="Arial" w:cs="Arial"/>
        </w:rPr>
      </w:pPr>
    </w:p>
    <w:p w:rsidR="000C1033" w:rsidRDefault="00213DE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4" style="position:absolute;margin-left:1.05pt;margin-top:2.2pt;width:10.5pt;height:10.5pt;z-index:251683840"/>
        </w:pict>
      </w:r>
      <w:r w:rsidR="000C1033">
        <w:rPr>
          <w:rFonts w:ascii="Arial" w:hAnsi="Arial" w:cs="Arial"/>
        </w:rPr>
        <w:t xml:space="preserve">     Registro delle Associazioni di Promozione Sociale tenuto dalla Regione Emilia Romagna</w:t>
      </w:r>
    </w:p>
    <w:p w:rsidR="000C1033" w:rsidRDefault="000C1033">
      <w:pPr>
        <w:rPr>
          <w:rFonts w:ascii="Arial" w:hAnsi="Arial" w:cs="Arial"/>
        </w:rPr>
      </w:pPr>
    </w:p>
    <w:p w:rsidR="000C1033" w:rsidRDefault="00213DE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5" style="position:absolute;margin-left:1.05pt;margin-top:.85pt;width:10.5pt;height:12pt;z-index:251684864"/>
        </w:pict>
      </w:r>
      <w:r w:rsidR="000C1033">
        <w:rPr>
          <w:rFonts w:ascii="Arial" w:hAnsi="Arial" w:cs="Arial"/>
        </w:rPr>
        <w:t xml:space="preserve">     Registro Nazionale delle Associazioni di Promozione Sociale</w:t>
      </w:r>
    </w:p>
    <w:p w:rsidR="000C1033" w:rsidRDefault="000C1033">
      <w:pPr>
        <w:rPr>
          <w:rFonts w:ascii="Arial" w:hAnsi="Arial" w:cs="Arial"/>
        </w:rPr>
      </w:pPr>
    </w:p>
    <w:p w:rsidR="000C1033" w:rsidRDefault="000C1033" w:rsidP="000C1033">
      <w:pPr>
        <w:jc w:val="center"/>
        <w:rPr>
          <w:rFonts w:ascii="Arial" w:hAnsi="Arial" w:cs="Arial"/>
          <w:b/>
        </w:rPr>
      </w:pPr>
      <w:r w:rsidRPr="000C1033">
        <w:rPr>
          <w:rFonts w:ascii="Arial" w:hAnsi="Arial" w:cs="Arial"/>
          <w:b/>
        </w:rPr>
        <w:t>CHIEDE</w:t>
      </w:r>
    </w:p>
    <w:p w:rsidR="00EA6831" w:rsidRDefault="00EA6831" w:rsidP="000C1033">
      <w:pPr>
        <w:jc w:val="center"/>
        <w:rPr>
          <w:rFonts w:ascii="Arial" w:hAnsi="Arial" w:cs="Arial"/>
          <w:b/>
        </w:rPr>
      </w:pPr>
    </w:p>
    <w:p w:rsidR="00EA6831" w:rsidRDefault="00EA6831" w:rsidP="000C1033">
      <w:pPr>
        <w:jc w:val="center"/>
        <w:rPr>
          <w:rFonts w:ascii="Arial" w:hAnsi="Arial" w:cs="Arial"/>
          <w:b/>
        </w:rPr>
      </w:pPr>
    </w:p>
    <w:p w:rsidR="00EA6831" w:rsidRDefault="00EA6831" w:rsidP="00EA683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PARTECIPARE ALL’AVVISO PUBBLICO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CUI SOPRA</w:t>
      </w:r>
    </w:p>
    <w:p w:rsidR="00EA6831" w:rsidRDefault="00EA6831" w:rsidP="00EA6831">
      <w:pPr>
        <w:rPr>
          <w:rFonts w:ascii="Arial" w:hAnsi="Arial" w:cs="Arial"/>
          <w:b/>
        </w:rPr>
      </w:pPr>
    </w:p>
    <w:p w:rsidR="00EA6831" w:rsidRDefault="00EA6831" w:rsidP="00EA6831">
      <w:pPr>
        <w:rPr>
          <w:rFonts w:ascii="Arial" w:hAnsi="Arial" w:cs="Arial"/>
          <w:b/>
        </w:rPr>
      </w:pPr>
    </w:p>
    <w:p w:rsidR="00EA6831" w:rsidRDefault="00EA6831" w:rsidP="00EA68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 A TAL FINE DICHIARA</w:t>
      </w:r>
    </w:p>
    <w:p w:rsidR="00EA6831" w:rsidRPr="00EA6831" w:rsidRDefault="00EA6831" w:rsidP="00EA6831">
      <w:pPr>
        <w:jc w:val="center"/>
        <w:rPr>
          <w:rFonts w:ascii="Arial" w:hAnsi="Arial" w:cs="Arial"/>
          <w:b/>
          <w:sz w:val="20"/>
          <w:szCs w:val="20"/>
        </w:rPr>
      </w:pPr>
    </w:p>
    <w:p w:rsidR="00EA6831" w:rsidRDefault="00EA6831" w:rsidP="00EA6831">
      <w:pPr>
        <w:jc w:val="center"/>
        <w:rPr>
          <w:rFonts w:ascii="Arial" w:hAnsi="Arial" w:cs="Arial"/>
          <w:b/>
          <w:sz w:val="20"/>
          <w:szCs w:val="20"/>
        </w:rPr>
      </w:pPr>
      <w:r w:rsidRPr="00EA6831">
        <w:rPr>
          <w:rFonts w:ascii="Arial" w:hAnsi="Arial" w:cs="Arial"/>
          <w:b/>
          <w:sz w:val="20"/>
          <w:szCs w:val="20"/>
        </w:rPr>
        <w:t xml:space="preserve">(DICHIARAZIONE SOSTITUTIVA </w:t>
      </w:r>
      <w:proofErr w:type="spellStart"/>
      <w:r w:rsidRPr="00EA6831">
        <w:rPr>
          <w:rFonts w:ascii="Arial" w:hAnsi="Arial" w:cs="Arial"/>
          <w:b/>
          <w:sz w:val="20"/>
          <w:szCs w:val="20"/>
        </w:rPr>
        <w:t>DI</w:t>
      </w:r>
      <w:proofErr w:type="spellEnd"/>
      <w:r w:rsidRPr="00EA6831">
        <w:rPr>
          <w:rFonts w:ascii="Arial" w:hAnsi="Arial" w:cs="Arial"/>
          <w:b/>
          <w:sz w:val="20"/>
          <w:szCs w:val="20"/>
        </w:rPr>
        <w:t xml:space="preserve"> ATTO </w:t>
      </w:r>
      <w:proofErr w:type="spellStart"/>
      <w:r w:rsidRPr="00EA6831">
        <w:rPr>
          <w:rFonts w:ascii="Arial" w:hAnsi="Arial" w:cs="Arial"/>
          <w:b/>
          <w:sz w:val="20"/>
          <w:szCs w:val="20"/>
        </w:rPr>
        <w:t>DI</w:t>
      </w:r>
      <w:proofErr w:type="spellEnd"/>
      <w:r w:rsidRPr="00EA6831">
        <w:rPr>
          <w:rFonts w:ascii="Arial" w:hAnsi="Arial" w:cs="Arial"/>
          <w:b/>
          <w:sz w:val="20"/>
          <w:szCs w:val="20"/>
        </w:rPr>
        <w:t xml:space="preserve"> NOTORIETA’ art. 47- D.P.R. 28 Dicembre 2000, n. 445)</w:t>
      </w:r>
    </w:p>
    <w:p w:rsidR="00EA6831" w:rsidRDefault="00EA6831" w:rsidP="00EA6831">
      <w:pPr>
        <w:jc w:val="center"/>
        <w:rPr>
          <w:rFonts w:ascii="Arial" w:hAnsi="Arial" w:cs="Arial"/>
          <w:b/>
          <w:sz w:val="20"/>
          <w:szCs w:val="20"/>
        </w:rPr>
      </w:pPr>
    </w:p>
    <w:p w:rsidR="00EA6831" w:rsidRDefault="00EA6831" w:rsidP="00265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2"/>
          <w:szCs w:val="22"/>
        </w:rPr>
        <w:t>onsapevole delle sanzioni penali richiamate dall’art. 76 del D.P.R.  28/12/2000 n.445 in caso di dichiarazioni mendaci</w:t>
      </w:r>
    </w:p>
    <w:p w:rsidR="00EA6831" w:rsidRDefault="00EA6831" w:rsidP="0026575E">
      <w:pPr>
        <w:jc w:val="both"/>
        <w:rPr>
          <w:rFonts w:ascii="Arial" w:hAnsi="Arial" w:cs="Arial"/>
          <w:sz w:val="22"/>
          <w:szCs w:val="22"/>
        </w:rPr>
      </w:pPr>
    </w:p>
    <w:p w:rsidR="00EA6831" w:rsidRDefault="00EA6831" w:rsidP="0026575E">
      <w:pPr>
        <w:jc w:val="both"/>
        <w:rPr>
          <w:rFonts w:ascii="Arial" w:hAnsi="Arial" w:cs="Arial"/>
          <w:b/>
          <w:sz w:val="22"/>
          <w:szCs w:val="22"/>
        </w:rPr>
      </w:pPr>
    </w:p>
    <w:p w:rsidR="00EA6831" w:rsidRDefault="00EA6831" w:rsidP="0026575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e di accettare tutte le condizioni previste dall’Avviso Pubblico in argomento</w:t>
      </w:r>
      <w:r w:rsidR="00FF3CB1">
        <w:rPr>
          <w:rFonts w:ascii="Arial" w:hAnsi="Arial" w:cs="Arial"/>
          <w:sz w:val="22"/>
          <w:szCs w:val="22"/>
        </w:rPr>
        <w:t>;</w:t>
      </w:r>
    </w:p>
    <w:p w:rsidR="00EA6831" w:rsidRDefault="00EA6831" w:rsidP="002657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A6831" w:rsidRDefault="00EA6831" w:rsidP="0026575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effettuato il sopraluogo </w:t>
      </w:r>
      <w:r w:rsidR="00FF3CB1">
        <w:rPr>
          <w:rFonts w:ascii="Arial" w:hAnsi="Arial" w:cs="Arial"/>
          <w:sz w:val="22"/>
          <w:szCs w:val="22"/>
        </w:rPr>
        <w:t>nei locali;</w:t>
      </w:r>
    </w:p>
    <w:p w:rsidR="00EA6831" w:rsidRPr="00EA6831" w:rsidRDefault="00EA6831" w:rsidP="0026575E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EA6831" w:rsidRDefault="00EA6831" w:rsidP="0026575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non ricorrono impedimenti a contrarre con la Pubblica Amministrazione,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08.06.2001 n.231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EA6831" w:rsidRPr="00EA6831" w:rsidRDefault="00EA6831" w:rsidP="0026575E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857F0E" w:rsidRDefault="00EA6831" w:rsidP="0026575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</w:t>
      </w:r>
      <w:r w:rsidR="00857F0E">
        <w:rPr>
          <w:rFonts w:ascii="Arial" w:hAnsi="Arial" w:cs="Arial"/>
          <w:sz w:val="22"/>
          <w:szCs w:val="22"/>
        </w:rPr>
        <w:t xml:space="preserve"> escluso del rispetto delle disposizioni del primo periodo del comma 2 dell’art 6 del D.L. 31.05.2010 n. 78 convertito nella legge 30.07.2010 n. 122 in quanto l’Ente rientra nelle tipologie di cui all’ultimo periodo dello stesso comma 2 dell’art.6.</w:t>
      </w:r>
      <w:r w:rsidR="00FF3CB1">
        <w:rPr>
          <w:rFonts w:ascii="Arial" w:hAnsi="Arial" w:cs="Arial"/>
          <w:sz w:val="22"/>
          <w:szCs w:val="22"/>
        </w:rPr>
        <w:t>;</w:t>
      </w:r>
    </w:p>
    <w:p w:rsidR="00857F0E" w:rsidRPr="00857F0E" w:rsidRDefault="00857F0E" w:rsidP="0026575E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857F0E" w:rsidRDefault="00857F0E" w:rsidP="00265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relazione agli obblighi derivanti dal DPR 16 aprile 2013 n. 62 (Regolamento recante codice di comportamento dei dipendenti pubblici) e dal Codice di comportamento approvato dal Comune di Bondeno con Deliberazione di Giunta Comunale n. 262 del 18/12/2013, dichiara:</w:t>
      </w:r>
    </w:p>
    <w:p w:rsidR="00857F0E" w:rsidRDefault="00857F0E" w:rsidP="0026575E">
      <w:pPr>
        <w:jc w:val="both"/>
        <w:rPr>
          <w:rFonts w:ascii="Arial" w:hAnsi="Arial" w:cs="Arial"/>
          <w:sz w:val="22"/>
          <w:szCs w:val="22"/>
        </w:rPr>
      </w:pPr>
    </w:p>
    <w:p w:rsidR="00857F0E" w:rsidRDefault="00857F0E" w:rsidP="0026575E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 essere a conoscenza che la violazione degli obblighi derivanti dal DPR 16 Aprile 2013 n.62 e dal Codice di comportamento a</w:t>
      </w:r>
      <w:r w:rsidR="00FE18A9">
        <w:rPr>
          <w:rFonts w:ascii="Arial" w:hAnsi="Arial" w:cs="Arial"/>
          <w:sz w:val="22"/>
          <w:szCs w:val="22"/>
        </w:rPr>
        <w:t>pprovato dal Comune con delibera di giunta Comunale n. 262/2013 costituisce causa di risoluzione del contratto;</w:t>
      </w:r>
    </w:p>
    <w:p w:rsidR="00FE18A9" w:rsidRDefault="00FE18A9" w:rsidP="0026575E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1E211A" w:rsidRPr="00FF3CB1" w:rsidRDefault="00FE18A9" w:rsidP="0026575E">
      <w:pPr>
        <w:pStyle w:val="Paragrafoelenco"/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F3CB1">
        <w:rPr>
          <w:rFonts w:ascii="Arial" w:hAnsi="Arial" w:cs="Arial"/>
          <w:sz w:val="22"/>
          <w:szCs w:val="22"/>
        </w:rPr>
        <w:t xml:space="preserve">di essere a conoscenza di quanto previsto dal combinato disposto dell’art 53, comma 16 </w:t>
      </w:r>
      <w:proofErr w:type="spellStart"/>
      <w:r w:rsidRPr="00FF3CB1">
        <w:rPr>
          <w:rFonts w:ascii="Arial" w:hAnsi="Arial" w:cs="Arial"/>
          <w:sz w:val="22"/>
          <w:szCs w:val="22"/>
        </w:rPr>
        <w:t>ter</w:t>
      </w:r>
      <w:proofErr w:type="spellEnd"/>
      <w:r w:rsidRPr="00FF3CB1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FF3CB1">
        <w:rPr>
          <w:rFonts w:ascii="Arial" w:hAnsi="Arial" w:cs="Arial"/>
          <w:sz w:val="22"/>
          <w:szCs w:val="22"/>
        </w:rPr>
        <w:t>D.lgs</w:t>
      </w:r>
      <w:proofErr w:type="spellEnd"/>
      <w:r w:rsidRPr="00FF3CB1">
        <w:rPr>
          <w:rFonts w:ascii="Arial" w:hAnsi="Arial" w:cs="Arial"/>
          <w:sz w:val="22"/>
          <w:szCs w:val="22"/>
        </w:rPr>
        <w:t xml:space="preserve"> n 39/2013: “I dipendenti che, negli ultimi tre anni di servizio, hanno esercitato poteri </w:t>
      </w:r>
      <w:proofErr w:type="spellStart"/>
      <w:r w:rsidRPr="00FF3CB1">
        <w:rPr>
          <w:rFonts w:ascii="Arial" w:hAnsi="Arial" w:cs="Arial"/>
          <w:sz w:val="22"/>
          <w:szCs w:val="22"/>
        </w:rPr>
        <w:t>autoritativi</w:t>
      </w:r>
      <w:proofErr w:type="spellEnd"/>
      <w:r w:rsidRPr="00FF3CB1">
        <w:rPr>
          <w:rFonts w:ascii="Arial" w:hAnsi="Arial" w:cs="Arial"/>
          <w:sz w:val="22"/>
          <w:szCs w:val="22"/>
        </w:rPr>
        <w:t xml:space="preserve"> o negoziali per conto delle pubbliche amministrazioni di cui all’art.11, comma 2, non possono svolgere, nei tre anni successivi alla cessazione del rapporto del pubblico impiego, attività lavorativa o professionale presso i soggetti privati destinatari dell’attività della pubblica amministrazione svolta attraverso i medesimi poteri. I contratti conclusi e gli incarichi conferiti in violazio</w:t>
      </w:r>
      <w:r w:rsidR="00144047" w:rsidRPr="00FF3CB1">
        <w:rPr>
          <w:rFonts w:ascii="Arial" w:hAnsi="Arial" w:cs="Arial"/>
          <w:sz w:val="22"/>
          <w:szCs w:val="22"/>
        </w:rPr>
        <w:t>ne</w:t>
      </w:r>
      <w:r w:rsidR="00FF3CB1">
        <w:rPr>
          <w:rFonts w:ascii="Arial" w:hAnsi="Arial" w:cs="Arial"/>
          <w:sz w:val="22"/>
          <w:szCs w:val="22"/>
        </w:rPr>
        <w:t xml:space="preserve"> </w:t>
      </w:r>
      <w:r w:rsidR="00E25AD5" w:rsidRPr="00FF3CB1">
        <w:rPr>
          <w:rFonts w:ascii="Arial" w:hAnsi="Arial" w:cs="Arial"/>
          <w:noProof/>
          <w:sz w:val="22"/>
          <w:szCs w:val="22"/>
        </w:rPr>
        <w:t>di quanto previsto dal presente comma sono nulli</w:t>
      </w:r>
      <w:r w:rsidR="00FF3CB1">
        <w:rPr>
          <w:rFonts w:ascii="Arial" w:hAnsi="Arial" w:cs="Arial"/>
          <w:noProof/>
          <w:sz w:val="22"/>
          <w:szCs w:val="22"/>
        </w:rPr>
        <w:t>,</w:t>
      </w:r>
      <w:r w:rsidR="00E25AD5" w:rsidRPr="00FF3CB1">
        <w:rPr>
          <w:rFonts w:ascii="Arial" w:hAnsi="Arial" w:cs="Arial"/>
          <w:noProof/>
          <w:sz w:val="22"/>
          <w:szCs w:val="22"/>
        </w:rPr>
        <w:t xml:space="preserve"> ed è fatto divieto ai soggetti privati che li hanno conclusi o conferiti di contrattare con le pubbliche amministrazioni per i successivi tre anni</w:t>
      </w:r>
      <w:r w:rsidR="00FF3CB1">
        <w:rPr>
          <w:rFonts w:ascii="Arial" w:hAnsi="Arial" w:cs="Arial"/>
          <w:noProof/>
          <w:sz w:val="22"/>
          <w:szCs w:val="22"/>
        </w:rPr>
        <w:t>,</w:t>
      </w:r>
      <w:r w:rsidR="00E25AD5" w:rsidRPr="00FF3CB1">
        <w:rPr>
          <w:rFonts w:ascii="Arial" w:hAnsi="Arial" w:cs="Arial"/>
          <w:noProof/>
          <w:sz w:val="22"/>
          <w:szCs w:val="22"/>
        </w:rPr>
        <w:t xml:space="preserve"> con obbligo di restituzione dei compensivi </w:t>
      </w:r>
      <w:r w:rsidR="001E211A" w:rsidRPr="00FF3CB1">
        <w:rPr>
          <w:rFonts w:ascii="Arial" w:hAnsi="Arial" w:cs="Arial"/>
          <w:noProof/>
          <w:sz w:val="22"/>
          <w:szCs w:val="22"/>
        </w:rPr>
        <w:t xml:space="preserve">eventualmente percepiti e accertarti ad essi riferiti; </w:t>
      </w:r>
      <w:r w:rsidR="001E211A" w:rsidRPr="00FF3CB1">
        <w:rPr>
          <w:rFonts w:ascii="Arial" w:hAnsi="Arial" w:cs="Arial"/>
          <w:noProof/>
          <w:sz w:val="22"/>
          <w:szCs w:val="22"/>
        </w:rPr>
        <w:lastRenderedPageBreak/>
        <w:t>“sono consederati dipendenti delle pubbliche amministrazioni anche i soggetti titolari di uno degli incarichi di cui al D. Lgs n. 39/2013</w:t>
      </w:r>
      <w:r w:rsidR="00646A47" w:rsidRPr="00FF3CB1">
        <w:rPr>
          <w:rFonts w:ascii="Arial" w:hAnsi="Arial" w:cs="Arial"/>
          <w:noProof/>
          <w:sz w:val="22"/>
          <w:szCs w:val="22"/>
        </w:rPr>
        <w:t>, ivi compresi i soggetti esterni con i quali l’amministrazione, l’ente pubblico o l’ente di diritto privato in controllo pubblico</w:t>
      </w:r>
      <w:r w:rsidR="00FF3CB1">
        <w:rPr>
          <w:rFonts w:ascii="Arial" w:hAnsi="Arial" w:cs="Arial"/>
          <w:noProof/>
          <w:sz w:val="22"/>
          <w:szCs w:val="22"/>
        </w:rPr>
        <w:t>,</w:t>
      </w:r>
      <w:r w:rsidR="00646A47" w:rsidRPr="00FF3CB1">
        <w:rPr>
          <w:rFonts w:ascii="Arial" w:hAnsi="Arial" w:cs="Arial"/>
          <w:noProof/>
          <w:sz w:val="22"/>
          <w:szCs w:val="22"/>
        </w:rPr>
        <w:t xml:space="preserve"> stabilisce un rapporto di lavoro subordinato o a</w:t>
      </w:r>
      <w:r w:rsidR="00FF3CB1">
        <w:rPr>
          <w:rFonts w:ascii="Arial" w:hAnsi="Arial" w:cs="Arial"/>
          <w:noProof/>
          <w:sz w:val="22"/>
          <w:szCs w:val="22"/>
        </w:rPr>
        <w:t>utonomo. Tali divieti si applicano</w:t>
      </w:r>
      <w:r w:rsidR="00C86775" w:rsidRPr="00FF3CB1">
        <w:rPr>
          <w:rFonts w:ascii="Arial" w:hAnsi="Arial" w:cs="Arial"/>
          <w:noProof/>
          <w:sz w:val="22"/>
          <w:szCs w:val="22"/>
        </w:rPr>
        <w:t xml:space="preserve"> a far data dalla cessazione dell’incarico”;</w:t>
      </w:r>
    </w:p>
    <w:p w:rsidR="00C86775" w:rsidRDefault="00C86775" w:rsidP="0026575E">
      <w:pPr>
        <w:jc w:val="both"/>
        <w:rPr>
          <w:rFonts w:ascii="Arial" w:hAnsi="Arial" w:cs="Arial"/>
          <w:noProof/>
          <w:sz w:val="22"/>
          <w:szCs w:val="22"/>
        </w:rPr>
      </w:pPr>
    </w:p>
    <w:p w:rsidR="001E211A" w:rsidRDefault="00C86775" w:rsidP="0026575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che negli ultimi tre anni, non ha concluso contratti, né conferito </w:t>
      </w:r>
      <w:r w:rsidR="00F164AE">
        <w:rPr>
          <w:rFonts w:ascii="Arial" w:hAnsi="Arial" w:cs="Arial"/>
          <w:noProof/>
          <w:sz w:val="22"/>
          <w:szCs w:val="22"/>
        </w:rPr>
        <w:t>incarichi di attività lavorativa o professionale a dipendenti di codesto comune in violazione dell’art. 53 comma 16 ter D.Lgs. 30/03/2001, n. 165, né versa in altr</w:t>
      </w:r>
      <w:r w:rsidR="00FF3CB1">
        <w:rPr>
          <w:rFonts w:ascii="Arial" w:hAnsi="Arial" w:cs="Arial"/>
          <w:noProof/>
          <w:sz w:val="22"/>
          <w:szCs w:val="22"/>
        </w:rPr>
        <w:t>e situazioni di incompatibilità;</w:t>
      </w:r>
    </w:p>
    <w:p w:rsidR="00F164AE" w:rsidRDefault="00F164AE" w:rsidP="0026575E">
      <w:pPr>
        <w:pStyle w:val="Paragrafoelenco"/>
        <w:jc w:val="both"/>
        <w:rPr>
          <w:rFonts w:ascii="Arial" w:hAnsi="Arial" w:cs="Arial"/>
          <w:noProof/>
          <w:sz w:val="22"/>
          <w:szCs w:val="22"/>
        </w:rPr>
      </w:pPr>
    </w:p>
    <w:p w:rsidR="00F164AE" w:rsidRDefault="00F164AE" w:rsidP="0026575E">
      <w:pPr>
        <w:pStyle w:val="Paragrafoelenc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Ai sensi dell’art. 11 del Piano Triennale per la prevenzione della Corruzione e dell’illegalità approvato dal Comune di Bondeno con Deliberazione di Giunta Comunale n. 15 del 28/01/2016, esecutiva ai sensi di legge ed in relazione all’avviso pubblico in oggetto dichiara:</w:t>
      </w:r>
    </w:p>
    <w:p w:rsidR="00F164AE" w:rsidRDefault="00F164AE" w:rsidP="0026575E">
      <w:pPr>
        <w:pStyle w:val="Paragrafoelenco"/>
        <w:jc w:val="both"/>
        <w:rPr>
          <w:rFonts w:ascii="Arial" w:hAnsi="Arial" w:cs="Arial"/>
          <w:noProof/>
          <w:sz w:val="22"/>
          <w:szCs w:val="22"/>
        </w:rPr>
      </w:pPr>
    </w:p>
    <w:p w:rsidR="00F164AE" w:rsidRDefault="00F164AE" w:rsidP="0026575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Che non sussistono rapporti di parentela, entro il secondo grado, o di altri vincoli anche di lavoro o professionali, in corso o riferibili</w:t>
      </w:r>
      <w:r w:rsidR="00701F46">
        <w:rPr>
          <w:rFonts w:ascii="Arial" w:hAnsi="Arial" w:cs="Arial"/>
          <w:noProof/>
          <w:sz w:val="22"/>
          <w:szCs w:val="22"/>
        </w:rPr>
        <w:t xml:space="preserve"> due anni precedenti, con gli Amministratori e i Responsabili di Area dell’Ente interessato;</w:t>
      </w:r>
    </w:p>
    <w:p w:rsidR="00701F46" w:rsidRDefault="00701F46" w:rsidP="0026575E">
      <w:pPr>
        <w:jc w:val="both"/>
        <w:rPr>
          <w:rFonts w:ascii="Arial" w:hAnsi="Arial" w:cs="Arial"/>
          <w:noProof/>
          <w:sz w:val="22"/>
          <w:szCs w:val="22"/>
        </w:rPr>
      </w:pPr>
    </w:p>
    <w:p w:rsidR="00701F46" w:rsidRDefault="00701F46" w:rsidP="0026575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noProof/>
          <w:sz w:val="22"/>
          <w:szCs w:val="22"/>
        </w:rPr>
      </w:pPr>
      <w:r w:rsidRPr="00701F46">
        <w:rPr>
          <w:rFonts w:ascii="Arial" w:hAnsi="Arial" w:cs="Arial"/>
          <w:noProof/>
          <w:sz w:val="22"/>
          <w:szCs w:val="22"/>
        </w:rPr>
        <w:t xml:space="preserve">Di non aver corrisposto o promesso ad </w:t>
      </w:r>
      <w:r>
        <w:rPr>
          <w:rFonts w:ascii="Arial" w:hAnsi="Arial" w:cs="Arial"/>
          <w:noProof/>
          <w:sz w:val="22"/>
          <w:szCs w:val="22"/>
        </w:rPr>
        <w:t xml:space="preserve"> alcuno utilità a titolo di intermediazione o simili volta a facilitare il rilascio dell’autorizzazione, concessione  o erogazione di vantaggi economici di qualunque genere, comunque denominati;</w:t>
      </w:r>
    </w:p>
    <w:p w:rsidR="00701F46" w:rsidRPr="00701F46" w:rsidRDefault="00701F46" w:rsidP="0026575E">
      <w:pPr>
        <w:pStyle w:val="Paragrafoelenco"/>
        <w:jc w:val="both"/>
        <w:rPr>
          <w:rFonts w:ascii="Arial" w:hAnsi="Arial" w:cs="Arial"/>
          <w:noProof/>
          <w:sz w:val="22"/>
          <w:szCs w:val="22"/>
        </w:rPr>
      </w:pPr>
    </w:p>
    <w:p w:rsidR="00701F46" w:rsidRDefault="00701F46" w:rsidP="0026575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Si obbliga a non ricorrere a mediazioni di terzi ed a non promettere o corrispondere ad alcuno utilità a titolo di intermediazione per facilitare il rilascio dell’autorrizzazione, concessione o erogazione di vantaggi economici di qualunque genere, comunque denominati</w:t>
      </w:r>
    </w:p>
    <w:p w:rsidR="00701F46" w:rsidRPr="00701F46" w:rsidRDefault="00701F46" w:rsidP="0026575E">
      <w:pPr>
        <w:pStyle w:val="Paragrafoelenco"/>
        <w:jc w:val="both"/>
        <w:rPr>
          <w:rFonts w:ascii="Arial" w:hAnsi="Arial" w:cs="Arial"/>
          <w:noProof/>
          <w:sz w:val="22"/>
          <w:szCs w:val="22"/>
        </w:rPr>
      </w:pPr>
    </w:p>
    <w:p w:rsidR="00701F46" w:rsidRPr="00701F46" w:rsidRDefault="00213DEF" w:rsidP="0026575E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7" type="#_x0000_t32" style="position:absolute;left:0;text-align:left;margin-left:24.65pt;margin-top:10.45pt;width:115pt;height:.9pt;flip:y;z-index:251685888" o:connectortype="straight"/>
        </w:pict>
      </w:r>
      <w:r w:rsidR="00701F46">
        <w:rPr>
          <w:rFonts w:ascii="Arial" w:hAnsi="Arial" w:cs="Arial"/>
          <w:noProof/>
          <w:sz w:val="22"/>
          <w:szCs w:val="22"/>
        </w:rPr>
        <w:t>Data</w:t>
      </w:r>
    </w:p>
    <w:p w:rsidR="001E211A" w:rsidRDefault="001E211A" w:rsidP="0026575E">
      <w:pPr>
        <w:jc w:val="both"/>
        <w:rPr>
          <w:rFonts w:ascii="Arial" w:hAnsi="Arial" w:cs="Arial"/>
          <w:noProof/>
          <w:sz w:val="22"/>
          <w:szCs w:val="22"/>
        </w:rPr>
      </w:pPr>
    </w:p>
    <w:p w:rsidR="001E211A" w:rsidRDefault="001E211A" w:rsidP="0026575E">
      <w:pPr>
        <w:jc w:val="both"/>
        <w:rPr>
          <w:rFonts w:ascii="Arial" w:hAnsi="Arial" w:cs="Arial"/>
          <w:noProof/>
          <w:sz w:val="22"/>
          <w:szCs w:val="22"/>
        </w:rPr>
      </w:pPr>
    </w:p>
    <w:p w:rsidR="001E211A" w:rsidRDefault="00701F46" w:rsidP="0026575E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FIRMA</w:t>
      </w:r>
    </w:p>
    <w:p w:rsidR="00701F46" w:rsidRDefault="00701F46" w:rsidP="0026575E">
      <w:pPr>
        <w:jc w:val="both"/>
        <w:rPr>
          <w:rFonts w:ascii="Arial" w:hAnsi="Arial" w:cs="Arial"/>
          <w:noProof/>
          <w:sz w:val="22"/>
          <w:szCs w:val="22"/>
        </w:rPr>
      </w:pPr>
    </w:p>
    <w:p w:rsidR="00E25AD5" w:rsidRDefault="00E25AD5" w:rsidP="0026575E">
      <w:pPr>
        <w:jc w:val="both"/>
        <w:rPr>
          <w:rFonts w:ascii="Arial" w:hAnsi="Arial" w:cs="Arial"/>
          <w:noProof/>
          <w:sz w:val="22"/>
          <w:szCs w:val="22"/>
        </w:rPr>
      </w:pPr>
    </w:p>
    <w:p w:rsidR="001E211A" w:rsidRDefault="00213DEF" w:rsidP="0026575E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8" type="#_x0000_t32" style="position:absolute;left:0;text-align:left;margin-left:224.75pt;margin-top:0;width:158.05pt;height:0;z-index:251686912" o:connectortype="straight"/>
        </w:pict>
      </w:r>
    </w:p>
    <w:p w:rsidR="001E211A" w:rsidRDefault="001E211A" w:rsidP="0026575E">
      <w:pPr>
        <w:jc w:val="both"/>
        <w:rPr>
          <w:rFonts w:ascii="Arial" w:hAnsi="Arial" w:cs="Arial"/>
          <w:noProof/>
          <w:sz w:val="22"/>
          <w:szCs w:val="22"/>
        </w:rPr>
      </w:pPr>
    </w:p>
    <w:p w:rsidR="00B467AF" w:rsidRDefault="00B467AF" w:rsidP="0026575E">
      <w:pPr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*Si allega fotocopia di documento di identità in corso di validità, ai sensi dell’art. 38, comma 3, del D.P.R. n. 445/2000.</w:t>
      </w:r>
    </w:p>
    <w:p w:rsidR="00B467AF" w:rsidRDefault="00B467AF" w:rsidP="0026575E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B467AF" w:rsidRDefault="00B467AF" w:rsidP="0026575E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B467AF" w:rsidRDefault="00B467AF" w:rsidP="0026575E">
      <w:pPr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INFORMATIVA SUL TRATTAMENTO DEI DATI PERSONALI</w:t>
      </w:r>
    </w:p>
    <w:p w:rsidR="00B467AF" w:rsidRDefault="00B467AF" w:rsidP="0026575E">
      <w:pPr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AI SENSI DELL’ART. 13 D.L 30.06.2003 N.196 s.m.i.</w:t>
      </w:r>
    </w:p>
    <w:p w:rsidR="00B467AF" w:rsidRDefault="00B467AF" w:rsidP="0026575E">
      <w:pPr>
        <w:jc w:val="both"/>
        <w:rPr>
          <w:rFonts w:ascii="Arial" w:hAnsi="Arial" w:cs="Arial"/>
          <w:noProof/>
          <w:sz w:val="22"/>
          <w:szCs w:val="22"/>
        </w:rPr>
      </w:pPr>
    </w:p>
    <w:p w:rsidR="00B467AF" w:rsidRDefault="00B467AF" w:rsidP="0026575E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L’amministrazione Comunale informa, ai sensi dell’art. 13 D. Lgs. 30 Giugno 2003 n. 196, che:</w:t>
      </w:r>
    </w:p>
    <w:p w:rsidR="00B467AF" w:rsidRDefault="00B467AF" w:rsidP="0026575E">
      <w:pPr>
        <w:jc w:val="both"/>
        <w:rPr>
          <w:rFonts w:ascii="Arial" w:hAnsi="Arial" w:cs="Arial"/>
          <w:noProof/>
          <w:sz w:val="22"/>
          <w:szCs w:val="22"/>
        </w:rPr>
      </w:pPr>
    </w:p>
    <w:p w:rsidR="00B467AF" w:rsidRDefault="00B467AF" w:rsidP="0026575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il trattamento dei dati personali conferiti con l’istanza di partecipazione è finalizzato allo sviluppo del relativo procedimento amministrativo ed alle attività ad esso collegate;</w:t>
      </w:r>
    </w:p>
    <w:p w:rsidR="00B467AF" w:rsidRDefault="00B467AF" w:rsidP="0026575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il trattamento sarà effettuato con strumenti informatici, telematici e/o manuali;</w:t>
      </w:r>
    </w:p>
    <w:p w:rsidR="00B467AF" w:rsidRDefault="00B467AF" w:rsidP="0026575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il conferimento dei dati è obbligatorio per il corretto svolgimento dell’istruttoria e degli adempimenti procedimentali;</w:t>
      </w:r>
    </w:p>
    <w:p w:rsidR="00B467AF" w:rsidRDefault="00B467AF" w:rsidP="0026575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noProof/>
          <w:sz w:val="22"/>
          <w:szCs w:val="22"/>
        </w:rPr>
      </w:pPr>
      <w:r w:rsidRPr="00B467AF">
        <w:rPr>
          <w:rFonts w:ascii="Arial" w:hAnsi="Arial" w:cs="Arial"/>
          <w:noProof/>
          <w:sz w:val="22"/>
          <w:szCs w:val="22"/>
        </w:rPr>
        <w:t>il mancato conferimento di alcuni o di tutti i dati richiesti comporta l’impossibilità di accedere al servizio/prestazione richiesti</w:t>
      </w:r>
    </w:p>
    <w:p w:rsidR="00971D71" w:rsidRDefault="00971D71" w:rsidP="0026575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relazione al procedimento ed alle attività correlate, il Comune può comunicare i dati acquisiti       le dichiarazioni/richieste ad altri Enti pubblici o privati competenti;</w:t>
      </w:r>
    </w:p>
    <w:p w:rsidR="00971D71" w:rsidRDefault="00971D71" w:rsidP="0026575E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il dichiarante può esercitare i diritti previsti dall’art .7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>. n. 196/2003</w:t>
      </w:r>
    </w:p>
    <w:p w:rsidR="00971D71" w:rsidRPr="00B467AF" w:rsidRDefault="00971D71" w:rsidP="0026575E">
      <w:pPr>
        <w:pStyle w:val="Paragrafoelenco"/>
        <w:jc w:val="both"/>
        <w:rPr>
          <w:rFonts w:ascii="Arial" w:hAnsi="Arial" w:cs="Arial"/>
          <w:noProof/>
          <w:sz w:val="22"/>
          <w:szCs w:val="22"/>
        </w:rPr>
      </w:pPr>
    </w:p>
    <w:p w:rsidR="001D75D5" w:rsidRDefault="001D75D5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p w:rsidR="00971D71" w:rsidRPr="00C56CDE" w:rsidRDefault="00971D71" w:rsidP="0026575E">
      <w:pPr>
        <w:jc w:val="both"/>
        <w:rPr>
          <w:rFonts w:ascii="Arial" w:hAnsi="Arial" w:cs="Arial"/>
          <w:sz w:val="22"/>
          <w:szCs w:val="22"/>
        </w:rPr>
      </w:pPr>
    </w:p>
    <w:sectPr w:rsidR="00971D71" w:rsidRPr="00C56CDE" w:rsidSect="00371AB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48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A5B20D9"/>
    <w:multiLevelType w:val="hybridMultilevel"/>
    <w:tmpl w:val="FC7824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3468"/>
    <w:multiLevelType w:val="hybridMultilevel"/>
    <w:tmpl w:val="4FCEF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5F80"/>
    <w:multiLevelType w:val="hybridMultilevel"/>
    <w:tmpl w:val="0336A6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35F40"/>
    <w:multiLevelType w:val="hybridMultilevel"/>
    <w:tmpl w:val="2A94B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77A0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C9B1A4F"/>
    <w:multiLevelType w:val="hybridMultilevel"/>
    <w:tmpl w:val="6EE01DEA"/>
    <w:lvl w:ilvl="0" w:tplc="89FC2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128C3"/>
    <w:rsid w:val="000C1033"/>
    <w:rsid w:val="00144047"/>
    <w:rsid w:val="001D75D5"/>
    <w:rsid w:val="001E211A"/>
    <w:rsid w:val="00213DEF"/>
    <w:rsid w:val="00252C76"/>
    <w:rsid w:val="0026575E"/>
    <w:rsid w:val="00371ABC"/>
    <w:rsid w:val="003941E1"/>
    <w:rsid w:val="003A42D1"/>
    <w:rsid w:val="004878CE"/>
    <w:rsid w:val="005371CB"/>
    <w:rsid w:val="00646A47"/>
    <w:rsid w:val="006F09A7"/>
    <w:rsid w:val="00701F46"/>
    <w:rsid w:val="00857F0E"/>
    <w:rsid w:val="00971D71"/>
    <w:rsid w:val="00A62B5E"/>
    <w:rsid w:val="00A71CB7"/>
    <w:rsid w:val="00B467AF"/>
    <w:rsid w:val="00C128C3"/>
    <w:rsid w:val="00C448BA"/>
    <w:rsid w:val="00C56CDE"/>
    <w:rsid w:val="00C86775"/>
    <w:rsid w:val="00E25AD5"/>
    <w:rsid w:val="00EA6831"/>
    <w:rsid w:val="00F164AE"/>
    <w:rsid w:val="00F91162"/>
    <w:rsid w:val="00FE18A9"/>
    <w:rsid w:val="00FF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27" type="connector" idref="#_x0000_s1052"/>
        <o:r id="V:Rule28" type="connector" idref="#_x0000_s1050"/>
        <o:r id="V:Rule29" type="connector" idref="#_x0000_s1035"/>
        <o:r id="V:Rule30" type="connector" idref="#_x0000_s1051"/>
        <o:r id="V:Rule31" type="connector" idref="#_x0000_s1034"/>
        <o:r id="V:Rule32" type="connector" idref="#_x0000_s1057"/>
        <o:r id="V:Rule33" type="connector" idref="#_x0000_s1048"/>
        <o:r id="V:Rule34" type="connector" idref="#_x0000_s1042"/>
        <o:r id="V:Rule35" type="connector" idref="#_x0000_s1049"/>
        <o:r id="V:Rule36" type="connector" idref="#_x0000_s1026"/>
        <o:r id="V:Rule37" type="connector" idref="#_x0000_s1039"/>
        <o:r id="V:Rule38" type="connector" idref="#_x0000_s1032"/>
        <o:r id="V:Rule39" type="connector" idref="#_x0000_s1058"/>
        <o:r id="V:Rule40" type="connector" idref="#_x0000_s1030"/>
        <o:r id="V:Rule41" type="connector" idref="#_x0000_s1046"/>
        <o:r id="V:Rule42" type="connector" idref="#_x0000_s1031"/>
        <o:r id="V:Rule43" type="connector" idref="#_x0000_s1036"/>
        <o:r id="V:Rule44" type="connector" idref="#_x0000_s1029"/>
        <o:r id="V:Rule45" type="connector" idref="#_x0000_s1038"/>
        <o:r id="V:Rule46" type="connector" idref="#_x0000_s1047"/>
        <o:r id="V:Rule47" type="connector" idref="#_x0000_s1041"/>
        <o:r id="V:Rule48" type="connector" idref="#_x0000_s1027"/>
        <o:r id="V:Rule49" type="connector" idref="#_x0000_s1037"/>
        <o:r id="V:Rule50" type="connector" idref="#_x0000_s1033"/>
        <o:r id="V:Rule51" type="connector" idref="#_x0000_s1043"/>
        <o:r id="V:Rule5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8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1CB"/>
    <w:rPr>
      <w:b/>
      <w:bCs/>
    </w:rPr>
  </w:style>
  <w:style w:type="paragraph" w:styleId="Paragrafoelenco">
    <w:name w:val="List Paragraph"/>
    <w:basedOn w:val="Normale"/>
    <w:uiPriority w:val="34"/>
    <w:qFormat/>
    <w:rsid w:val="00EA68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5D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91AB1-F8D4-4F0C-81CE-AA88A35E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Grandi</dc:creator>
  <cp:lastModifiedBy>Zambonelli Maurizio</cp:lastModifiedBy>
  <cp:revision>4</cp:revision>
  <cp:lastPrinted>2019-09-17T06:28:00Z</cp:lastPrinted>
  <dcterms:created xsi:type="dcterms:W3CDTF">2019-09-18T09:26:00Z</dcterms:created>
  <dcterms:modified xsi:type="dcterms:W3CDTF">2019-09-26T11:07:00Z</dcterms:modified>
</cp:coreProperties>
</file>