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8B4" w:rsidRDefault="008E3CDE" w:rsidP="008E3CDE">
      <w:pPr>
        <w:jc w:val="center"/>
      </w:pPr>
      <w:r>
        <w:object w:dxaOrig="4514" w:dyaOrig="1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8pt;height:74.2pt" o:ole="">
            <v:imagedata r:id="rId6" o:title=""/>
          </v:shape>
          <o:OLEObject Type="Embed" ProgID="PBrush" ShapeID="_x0000_i1025" DrawAspect="Content" ObjectID="_1742400465" r:id="rId7"/>
        </w:object>
      </w:r>
    </w:p>
    <w:p w:rsidR="008E3CDE" w:rsidRPr="009F636B" w:rsidRDefault="008E3CDE" w:rsidP="008E3CDE">
      <w:pPr>
        <w:pStyle w:val="Intestazione"/>
        <w:pBdr>
          <w:top w:val="single" w:sz="4" w:space="1" w:color="auto"/>
          <w:left w:val="single" w:sz="4" w:space="4" w:color="auto"/>
          <w:bottom w:val="single" w:sz="4" w:space="1" w:color="auto"/>
          <w:right w:val="single" w:sz="4" w:space="4" w:color="auto"/>
        </w:pBdr>
        <w:shd w:val="clear" w:color="auto" w:fill="E6E6E6"/>
        <w:tabs>
          <w:tab w:val="clear" w:pos="4819"/>
          <w:tab w:val="clear" w:pos="9638"/>
        </w:tabs>
        <w:jc w:val="both"/>
        <w:rPr>
          <w:rFonts w:ascii="Arial" w:hAnsi="Arial" w:cs="Arial"/>
          <w:b/>
          <w:i/>
          <w:sz w:val="22"/>
          <w:szCs w:val="22"/>
        </w:rPr>
      </w:pPr>
      <w:r w:rsidRPr="009F636B">
        <w:rPr>
          <w:rFonts w:ascii="Arial" w:hAnsi="Arial" w:cs="Arial"/>
          <w:b/>
          <w:i/>
          <w:sz w:val="22"/>
          <w:szCs w:val="22"/>
        </w:rPr>
        <w:t>PROVV</w:t>
      </w:r>
      <w:r>
        <w:rPr>
          <w:rFonts w:ascii="Arial" w:hAnsi="Arial" w:cs="Arial"/>
          <w:b/>
          <w:i/>
          <w:sz w:val="22"/>
          <w:szCs w:val="22"/>
        </w:rPr>
        <w:t xml:space="preserve">EDIMENTI VIABILI CONSEGUENTI ALLO SVOLGIMENTO </w:t>
      </w:r>
      <w:proofErr w:type="spellStart"/>
      <w:r>
        <w:rPr>
          <w:rFonts w:ascii="Arial" w:hAnsi="Arial" w:cs="Arial"/>
          <w:b/>
          <w:i/>
          <w:sz w:val="22"/>
          <w:szCs w:val="22"/>
        </w:rPr>
        <w:t>DI</w:t>
      </w:r>
      <w:proofErr w:type="spellEnd"/>
      <w:r>
        <w:rPr>
          <w:rFonts w:ascii="Arial" w:hAnsi="Arial" w:cs="Arial"/>
          <w:b/>
          <w:i/>
          <w:sz w:val="22"/>
          <w:szCs w:val="22"/>
        </w:rPr>
        <w:t xml:space="preserve"> GARA PODISTICA - 2° TROFEO GENERALKOLL. SABATO 8 APRILE 2023 - STELLATA</w:t>
      </w:r>
    </w:p>
    <w:p w:rsidR="008E3CDE" w:rsidRDefault="008E3CDE" w:rsidP="008E3CDE">
      <w:pPr>
        <w:pStyle w:val="Intestazione"/>
        <w:tabs>
          <w:tab w:val="clear" w:pos="4819"/>
          <w:tab w:val="clear" w:pos="9638"/>
        </w:tabs>
        <w:jc w:val="both"/>
        <w:rPr>
          <w:rFonts w:ascii="Arial" w:hAnsi="Arial" w:cs="Arial"/>
          <w:sz w:val="22"/>
          <w:szCs w:val="22"/>
        </w:rPr>
      </w:pPr>
      <w:r>
        <w:rPr>
          <w:rFonts w:ascii="Arial" w:hAnsi="Arial" w:cs="Arial"/>
          <w:sz w:val="22"/>
          <w:szCs w:val="22"/>
        </w:rPr>
        <w:t xml:space="preserve"> Si avvertono i residenti della località Stellata, che per permettere il regolare svolgimento della manifestazione sportiva di cui sopra, si renderà necessaria la chiusura al transito veicolare di alcune vie del centro abitato di Stellata così come indicato nella planimetria di seguito riportata. Il transito veicolare sarà interrotto solamente durante il transito degli atleti in gara e successivamente al loro passaggio, la circolazione sarà consentita nel solo senso di marcia della gara. Il tratto di via Argine Po, compreso tra via Comunale per Stellata e piazza </w:t>
      </w:r>
      <w:proofErr w:type="spellStart"/>
      <w:r>
        <w:rPr>
          <w:rFonts w:ascii="Arial" w:hAnsi="Arial" w:cs="Arial"/>
          <w:sz w:val="22"/>
          <w:szCs w:val="22"/>
        </w:rPr>
        <w:t>Pepoli</w:t>
      </w:r>
      <w:proofErr w:type="spellEnd"/>
      <w:r>
        <w:rPr>
          <w:rFonts w:ascii="Arial" w:hAnsi="Arial" w:cs="Arial"/>
          <w:sz w:val="22"/>
          <w:szCs w:val="22"/>
        </w:rPr>
        <w:t xml:space="preserve">, sarà invece interrotto fino al transito dell’ultimo atleta in gara, in quanto su detta via è previsto un doppio passaggio degli atleti (andata e ritorno). Dette limitazioni inizieranno alle ore 16:00 circa (orario previsto per la partenza) e fino alle ore 17:30 circa. </w:t>
      </w:r>
    </w:p>
    <w:p w:rsidR="008E3CDE" w:rsidRDefault="008E3CDE" w:rsidP="008E3CDE">
      <w:pPr>
        <w:pStyle w:val="Intestazione"/>
        <w:tabs>
          <w:tab w:val="clear" w:pos="4819"/>
          <w:tab w:val="clear" w:pos="9638"/>
        </w:tabs>
        <w:jc w:val="both"/>
        <w:rPr>
          <w:rFonts w:ascii="Arial" w:hAnsi="Arial" w:cs="Arial"/>
          <w:sz w:val="22"/>
          <w:szCs w:val="22"/>
        </w:rPr>
      </w:pPr>
    </w:p>
    <w:p w:rsidR="008E3CDE" w:rsidRDefault="008E3CDE" w:rsidP="008E3CDE">
      <w:pPr>
        <w:pStyle w:val="Intestazione"/>
        <w:tabs>
          <w:tab w:val="clear" w:pos="4819"/>
          <w:tab w:val="clear" w:pos="9638"/>
        </w:tabs>
        <w:jc w:val="both"/>
        <w:rPr>
          <w:rFonts w:ascii="Arial" w:hAnsi="Arial" w:cs="Arial"/>
          <w:sz w:val="22"/>
          <w:szCs w:val="22"/>
        </w:rPr>
      </w:pPr>
    </w:p>
    <w:p w:rsidR="008E3CDE" w:rsidRDefault="008E3CDE" w:rsidP="008E3CDE">
      <w:pPr>
        <w:jc w:val="center"/>
      </w:pPr>
      <w:r>
        <w:rPr>
          <w:rFonts w:ascii="Arial" w:hAnsi="Arial" w:cs="Arial"/>
          <w:noProof/>
          <w:lang w:eastAsia="it-IT"/>
        </w:rPr>
        <w:drawing>
          <wp:inline distT="0" distB="0" distL="0" distR="0">
            <wp:extent cx="3983355" cy="3477260"/>
            <wp:effectExtent l="19050" t="0" r="0" b="0"/>
            <wp:docPr id="2" name="Immagine 1" descr="C:\Users\gozzipaolo\Downloads\PERCORSO 12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gozzipaolo\Downloads\PERCORSO 12K.jpg"/>
                    <pic:cNvPicPr>
                      <a:picLocks noChangeAspect="1" noChangeArrowheads="1"/>
                    </pic:cNvPicPr>
                  </pic:nvPicPr>
                  <pic:blipFill>
                    <a:blip r:embed="rId8" cstate="print"/>
                    <a:srcRect/>
                    <a:stretch>
                      <a:fillRect/>
                    </a:stretch>
                  </pic:blipFill>
                  <pic:spPr bwMode="auto">
                    <a:xfrm>
                      <a:off x="0" y="0"/>
                      <a:ext cx="3983355" cy="3477260"/>
                    </a:xfrm>
                    <a:prstGeom prst="rect">
                      <a:avLst/>
                    </a:prstGeom>
                    <a:noFill/>
                    <a:ln w="9525">
                      <a:noFill/>
                      <a:miter lim="800000"/>
                      <a:headEnd/>
                      <a:tailEnd/>
                    </a:ln>
                  </pic:spPr>
                </pic:pic>
              </a:graphicData>
            </a:graphic>
          </wp:inline>
        </w:drawing>
      </w:r>
    </w:p>
    <w:sectPr w:rsidR="008E3CDE" w:rsidSect="008E3CDE">
      <w:footerReference w:type="default" r:id="rId9"/>
      <w:pgSz w:w="11907" w:h="16839" w:code="9"/>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324" w:rsidRDefault="00433324" w:rsidP="008E3CDE">
      <w:pPr>
        <w:spacing w:after="0" w:line="240" w:lineRule="auto"/>
      </w:pPr>
      <w:r>
        <w:separator/>
      </w:r>
    </w:p>
  </w:endnote>
  <w:endnote w:type="continuationSeparator" w:id="0">
    <w:p w:rsidR="00433324" w:rsidRDefault="00433324" w:rsidP="008E3C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Raleway SemiBold">
    <w:panose1 w:val="020B07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CDE" w:rsidRDefault="008E3CDE">
    <w:pPr>
      <w:pStyle w:val="Pidipagina"/>
    </w:pPr>
  </w:p>
  <w:tbl>
    <w:tblPr>
      <w:tblW w:w="0" w:type="auto"/>
      <w:tblBorders>
        <w:top w:val="single" w:sz="12" w:space="0" w:color="00B0F0"/>
      </w:tblBorders>
      <w:tblLook w:val="04A0"/>
    </w:tblPr>
    <w:tblGrid>
      <w:gridCol w:w="3223"/>
      <w:gridCol w:w="3433"/>
      <w:gridCol w:w="3199"/>
    </w:tblGrid>
    <w:tr w:rsidR="008E3CDE" w:rsidTr="00C42255">
      <w:trPr>
        <w:trHeight w:val="128"/>
      </w:trPr>
      <w:tc>
        <w:tcPr>
          <w:tcW w:w="3524" w:type="dxa"/>
          <w:vAlign w:val="center"/>
        </w:tcPr>
        <w:p w:rsidR="008E3CDE" w:rsidRPr="00C438A1" w:rsidRDefault="008E3CDE" w:rsidP="00C42255">
          <w:pPr>
            <w:pStyle w:val="Pidipagina"/>
            <w:tabs>
              <w:tab w:val="center" w:pos="5670"/>
              <w:tab w:val="right" w:pos="10206"/>
            </w:tabs>
            <w:spacing w:before="40"/>
            <w:ind w:right="140"/>
            <w:jc w:val="center"/>
            <w:rPr>
              <w:rFonts w:ascii="Raleway" w:hAnsi="Raleway"/>
              <w:sz w:val="12"/>
              <w:szCs w:val="12"/>
            </w:rPr>
          </w:pPr>
          <w:r w:rsidRPr="00C438A1">
            <w:rPr>
              <w:rFonts w:ascii="Raleway" w:hAnsi="Raleway"/>
              <w:sz w:val="12"/>
              <w:szCs w:val="12"/>
            </w:rPr>
            <w:t>Corpo Intercomunale di Polizia Locale Alto Ferrarese</w:t>
          </w:r>
        </w:p>
      </w:tc>
      <w:tc>
        <w:tcPr>
          <w:tcW w:w="3524" w:type="dxa"/>
          <w:vAlign w:val="center"/>
        </w:tcPr>
        <w:p w:rsidR="008E3CDE" w:rsidRPr="00C438A1" w:rsidRDefault="008E3CDE" w:rsidP="00C42255">
          <w:pPr>
            <w:pStyle w:val="Pidipagina"/>
            <w:tabs>
              <w:tab w:val="center" w:pos="5670"/>
              <w:tab w:val="right" w:pos="10206"/>
            </w:tabs>
            <w:spacing w:before="40"/>
            <w:ind w:right="140"/>
            <w:jc w:val="center"/>
            <w:rPr>
              <w:rFonts w:ascii="Raleway" w:hAnsi="Raleway"/>
              <w:sz w:val="14"/>
              <w:szCs w:val="14"/>
            </w:rPr>
          </w:pPr>
          <w:r w:rsidRPr="00C438A1">
            <w:rPr>
              <w:rFonts w:ascii="Raleway SemiBold" w:hAnsi="Raleway SemiBold"/>
              <w:i/>
              <w:sz w:val="14"/>
              <w:szCs w:val="14"/>
            </w:rPr>
            <w:t>www.poliziamunicipalealtoferrarese.it</w:t>
          </w:r>
        </w:p>
      </w:tc>
      <w:tc>
        <w:tcPr>
          <w:tcW w:w="3524" w:type="dxa"/>
          <w:vAlign w:val="center"/>
        </w:tcPr>
        <w:p w:rsidR="008E3CDE" w:rsidRPr="00C438A1" w:rsidRDefault="008E3CDE" w:rsidP="00C42255">
          <w:pPr>
            <w:pStyle w:val="Pidipagina"/>
            <w:tabs>
              <w:tab w:val="center" w:pos="5670"/>
              <w:tab w:val="right" w:pos="10206"/>
            </w:tabs>
            <w:spacing w:before="40"/>
            <w:ind w:right="140"/>
            <w:jc w:val="center"/>
            <w:rPr>
              <w:rFonts w:ascii="Raleway" w:hAnsi="Raleway"/>
              <w:sz w:val="14"/>
              <w:szCs w:val="14"/>
            </w:rPr>
          </w:pPr>
          <w:r w:rsidRPr="00C438A1">
            <w:rPr>
              <w:rFonts w:ascii="Raleway" w:hAnsi="Raleway"/>
              <w:sz w:val="14"/>
              <w:szCs w:val="14"/>
            </w:rPr>
            <w:t>Centrale Operativa Tel. 0532 899 600</w:t>
          </w:r>
        </w:p>
      </w:tc>
    </w:tr>
  </w:tbl>
  <w:p w:rsidR="008E3CDE" w:rsidRPr="00F30064" w:rsidRDefault="008E3CDE" w:rsidP="008E3CDE">
    <w:pPr>
      <w:pStyle w:val="Pidipagina"/>
      <w:tabs>
        <w:tab w:val="center" w:pos="5670"/>
        <w:tab w:val="right" w:pos="10206"/>
      </w:tabs>
      <w:spacing w:before="40"/>
      <w:ind w:right="140"/>
      <w:jc w:val="center"/>
      <w:rPr>
        <w:rFonts w:ascii="Raleway" w:hAnsi="Raleway"/>
        <w:sz w:val="14"/>
        <w:szCs w:val="14"/>
      </w:rPr>
    </w:pPr>
    <w:r>
      <w:rPr>
        <w:rFonts w:ascii="Raleway" w:hAnsi="Raleway"/>
        <w:noProof/>
        <w:sz w:val="12"/>
        <w:szCs w:val="12"/>
        <w:lang w:eastAsia="it-IT"/>
      </w:rPr>
      <w:drawing>
        <wp:inline distT="0" distB="0" distL="0" distR="0">
          <wp:extent cx="76200" cy="69215"/>
          <wp:effectExtent l="19050" t="0" r="0" b="0"/>
          <wp:docPr id="4" name="Immagine 0" descr="124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124021.png"/>
                  <pic:cNvPicPr>
                    <a:picLocks noChangeAspect="1" noChangeArrowheads="1"/>
                  </pic:cNvPicPr>
                </pic:nvPicPr>
                <pic:blipFill>
                  <a:blip r:embed="rId1"/>
                  <a:srcRect/>
                  <a:stretch>
                    <a:fillRect/>
                  </a:stretch>
                </pic:blipFill>
                <pic:spPr bwMode="auto">
                  <a:xfrm>
                    <a:off x="0" y="0"/>
                    <a:ext cx="76200" cy="69215"/>
                  </a:xfrm>
                  <a:prstGeom prst="rect">
                    <a:avLst/>
                  </a:prstGeom>
                  <a:noFill/>
                  <a:ln w="9525">
                    <a:noFill/>
                    <a:miter lim="800000"/>
                    <a:headEnd/>
                    <a:tailEnd/>
                  </a:ln>
                </pic:spPr>
              </pic:pic>
            </a:graphicData>
          </a:graphic>
        </wp:inline>
      </w:drawing>
    </w:r>
    <w:r>
      <w:rPr>
        <w:rFonts w:ascii="Raleway SemiBold" w:hAnsi="Raleway SemiBold"/>
        <w:i/>
        <w:sz w:val="14"/>
        <w:szCs w:val="14"/>
      </w:rPr>
      <w:t xml:space="preserve"> </w:t>
    </w:r>
    <w:proofErr w:type="spellStart"/>
    <w:r>
      <w:rPr>
        <w:rFonts w:ascii="Raleway" w:hAnsi="Raleway"/>
        <w:sz w:val="12"/>
        <w:szCs w:val="12"/>
      </w:rPr>
      <w:t>@</w:t>
    </w:r>
    <w:r w:rsidRPr="00323520">
      <w:rPr>
        <w:rFonts w:ascii="Raleway" w:hAnsi="Raleway"/>
        <w:sz w:val="12"/>
        <w:szCs w:val="12"/>
      </w:rPr>
      <w:t>PLaltofe</w:t>
    </w:r>
    <w:proofErr w:type="spellEnd"/>
    <w:r>
      <w:rPr>
        <w:rFonts w:ascii="Raleway" w:hAnsi="Raleway"/>
        <w:sz w:val="12"/>
        <w:szCs w:val="12"/>
      </w:rPr>
      <w:t xml:space="preserve"> - </w:t>
    </w:r>
    <w:r>
      <w:rPr>
        <w:rFonts w:ascii="Raleway" w:hAnsi="Raleway"/>
        <w:noProof/>
        <w:sz w:val="12"/>
        <w:szCs w:val="12"/>
        <w:lang w:eastAsia="it-IT"/>
      </w:rPr>
      <w:drawing>
        <wp:inline distT="0" distB="0" distL="0" distR="0">
          <wp:extent cx="69215" cy="69215"/>
          <wp:effectExtent l="19050" t="0" r="6985" b="0"/>
          <wp:docPr id="5" name="Immagine 5" descr="124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4021.png"/>
                  <pic:cNvPicPr>
                    <a:picLocks noChangeAspect="1" noChangeArrowheads="1"/>
                  </pic:cNvPicPr>
                </pic:nvPicPr>
                <pic:blipFill>
                  <a:blip r:embed="rId2"/>
                  <a:srcRect/>
                  <a:stretch>
                    <a:fillRect/>
                  </a:stretch>
                </pic:blipFill>
                <pic:spPr bwMode="auto">
                  <a:xfrm>
                    <a:off x="0" y="0"/>
                    <a:ext cx="69215" cy="69215"/>
                  </a:xfrm>
                  <a:prstGeom prst="rect">
                    <a:avLst/>
                  </a:prstGeom>
                  <a:noFill/>
                  <a:ln w="9525">
                    <a:noFill/>
                    <a:miter lim="800000"/>
                    <a:headEnd/>
                    <a:tailEnd/>
                  </a:ln>
                </pic:spPr>
              </pic:pic>
            </a:graphicData>
          </a:graphic>
        </wp:inline>
      </w:drawing>
    </w:r>
    <w:r>
      <w:rPr>
        <w:rFonts w:ascii="Raleway SemiBold" w:hAnsi="Raleway SemiBold"/>
        <w:i/>
        <w:sz w:val="14"/>
        <w:szCs w:val="14"/>
      </w:rPr>
      <w:t xml:space="preserve"> </w:t>
    </w:r>
    <w:proofErr w:type="spellStart"/>
    <w:r>
      <w:rPr>
        <w:rFonts w:ascii="Raleway" w:hAnsi="Raleway"/>
        <w:sz w:val="12"/>
        <w:szCs w:val="12"/>
      </w:rPr>
      <w:t>@PLaltoferrarese</w:t>
    </w:r>
    <w:proofErr w:type="spellEnd"/>
  </w:p>
  <w:p w:rsidR="008E3CDE" w:rsidRDefault="008E3CDE">
    <w:pPr>
      <w:pStyle w:val="Pidipagina"/>
    </w:pPr>
  </w:p>
  <w:p w:rsidR="008E3CDE" w:rsidRDefault="008E3CD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324" w:rsidRDefault="00433324" w:rsidP="008E3CDE">
      <w:pPr>
        <w:spacing w:after="0" w:line="240" w:lineRule="auto"/>
      </w:pPr>
      <w:r>
        <w:separator/>
      </w:r>
    </w:p>
  </w:footnote>
  <w:footnote w:type="continuationSeparator" w:id="0">
    <w:p w:rsidR="00433324" w:rsidRDefault="00433324" w:rsidP="008E3C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8E3CDE"/>
    <w:rsid w:val="00382854"/>
    <w:rsid w:val="00433324"/>
    <w:rsid w:val="00774F81"/>
    <w:rsid w:val="008E3CDE"/>
    <w:rsid w:val="009458B4"/>
    <w:rsid w:val="00EC7F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58B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E3CDE"/>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8E3CDE"/>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E3C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3CDE"/>
    <w:rPr>
      <w:rFonts w:ascii="Tahoma" w:hAnsi="Tahoma" w:cs="Tahoma"/>
      <w:sz w:val="16"/>
      <w:szCs w:val="16"/>
    </w:rPr>
  </w:style>
  <w:style w:type="paragraph" w:styleId="Pidipagina">
    <w:name w:val="footer"/>
    <w:basedOn w:val="Normale"/>
    <w:link w:val="PidipaginaCarattere"/>
    <w:uiPriority w:val="99"/>
    <w:unhideWhenUsed/>
    <w:rsid w:val="008E3C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3C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canevazzialberto</dc:creator>
  <cp:lastModifiedBy>canevazzialberto</cp:lastModifiedBy>
  <cp:revision>1</cp:revision>
  <dcterms:created xsi:type="dcterms:W3CDTF">2023-04-07T17:20:00Z</dcterms:created>
  <dcterms:modified xsi:type="dcterms:W3CDTF">2023-04-07T17:21:00Z</dcterms:modified>
</cp:coreProperties>
</file>